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
        <w:tblW w:w="10773" w:type="dxa"/>
        <w:tblInd w:w="0" w:type="dxa"/>
        <w:tblLook w:val="04A0" w:firstRow="1" w:lastRow="0" w:firstColumn="1" w:lastColumn="0" w:noHBand="0" w:noVBand="1"/>
      </w:tblPr>
      <w:tblGrid>
        <w:gridCol w:w="4536"/>
        <w:gridCol w:w="6237"/>
      </w:tblGrid>
      <w:tr w:rsidR="00D2175E" w:rsidRPr="00D65C67" w14:paraId="26B4E9BC" w14:textId="77777777" w:rsidTr="007E494A">
        <w:trPr>
          <w:trHeight w:val="1146"/>
        </w:trPr>
        <w:tc>
          <w:tcPr>
            <w:tcW w:w="4536" w:type="dxa"/>
          </w:tcPr>
          <w:p w14:paraId="2FD2BB16" w14:textId="77777777" w:rsidR="00D2175E" w:rsidRPr="007E494A" w:rsidRDefault="00D2175E" w:rsidP="003939F1">
            <w:pPr>
              <w:spacing w:after="0" w:line="240" w:lineRule="auto"/>
              <w:jc w:val="center"/>
              <w:rPr>
                <w:rFonts w:ascii="Times New Roman" w:hAnsi="Times New Roman" w:cs="Times New Roman"/>
                <w:sz w:val="26"/>
                <w:szCs w:val="26"/>
              </w:rPr>
            </w:pPr>
            <w:r w:rsidRPr="007E494A">
              <w:rPr>
                <w:rFonts w:ascii="Times New Roman" w:hAnsi="Times New Roman" w:cs="Times New Roman"/>
                <w:sz w:val="26"/>
                <w:szCs w:val="26"/>
              </w:rPr>
              <w:t xml:space="preserve">SỞ GIÁO DỤC VÀ ĐÀO TẠO </w:t>
            </w:r>
          </w:p>
          <w:p w14:paraId="425FFC68" w14:textId="77777777" w:rsidR="00D2175E" w:rsidRPr="007E494A" w:rsidRDefault="00D2175E" w:rsidP="003939F1">
            <w:pPr>
              <w:spacing w:after="0" w:line="240" w:lineRule="auto"/>
              <w:jc w:val="center"/>
              <w:rPr>
                <w:rFonts w:ascii="Times New Roman" w:hAnsi="Times New Roman" w:cs="Times New Roman"/>
                <w:sz w:val="26"/>
                <w:szCs w:val="26"/>
              </w:rPr>
            </w:pPr>
            <w:r w:rsidRPr="007E494A">
              <w:rPr>
                <w:rFonts w:ascii="Times New Roman" w:hAnsi="Times New Roman" w:cs="Times New Roman"/>
                <w:sz w:val="26"/>
                <w:szCs w:val="26"/>
              </w:rPr>
              <w:t>THÀNH PHỐ HỒ CHÍ MINH</w:t>
            </w:r>
            <w:r w:rsidRPr="007E494A">
              <w:rPr>
                <w:rFonts w:ascii="Times New Roman" w:hAnsi="Times New Roman" w:cs="Times New Roman"/>
                <w:sz w:val="26"/>
                <w:szCs w:val="26"/>
              </w:rPr>
              <w:br/>
            </w:r>
            <w:r w:rsidRPr="007E494A">
              <w:rPr>
                <w:rFonts w:ascii="Times New Roman" w:hAnsi="Times New Roman" w:cs="Times New Roman"/>
                <w:b/>
                <w:sz w:val="26"/>
                <w:szCs w:val="26"/>
              </w:rPr>
              <w:t>TRƯỜNG THPT DƯƠNG BẠCH MAI</w:t>
            </w:r>
            <w:r w:rsidRPr="007E494A">
              <w:rPr>
                <w:rFonts w:ascii="Times New Roman" w:hAnsi="Times New Roman" w:cs="Times New Roman"/>
                <w:b/>
                <w:sz w:val="26"/>
                <w:szCs w:val="26"/>
              </w:rPr>
              <w:br/>
            </w:r>
          </w:p>
        </w:tc>
        <w:tc>
          <w:tcPr>
            <w:tcW w:w="6237" w:type="dxa"/>
          </w:tcPr>
          <w:p w14:paraId="7762EB35" w14:textId="0817D10F" w:rsidR="00D2175E" w:rsidRPr="007E494A" w:rsidRDefault="00D2175E" w:rsidP="003939F1">
            <w:pPr>
              <w:spacing w:after="0" w:line="240" w:lineRule="auto"/>
              <w:jc w:val="center"/>
              <w:rPr>
                <w:rFonts w:ascii="Times New Roman" w:hAnsi="Times New Roman" w:cs="Times New Roman"/>
                <w:b/>
                <w:sz w:val="26"/>
                <w:szCs w:val="26"/>
              </w:rPr>
            </w:pPr>
            <w:r w:rsidRPr="007E494A">
              <w:rPr>
                <w:rFonts w:ascii="Times New Roman" w:hAnsi="Times New Roman" w:cs="Times New Roman"/>
                <w:b/>
                <w:sz w:val="26"/>
                <w:szCs w:val="26"/>
              </w:rPr>
              <w:t xml:space="preserve">MA TRẬN- ĐẶC TẢ KIỂM TRA ĐÁNH GIÁ </w:t>
            </w:r>
            <w:r w:rsidR="001256DA">
              <w:rPr>
                <w:rFonts w:ascii="Times New Roman" w:hAnsi="Times New Roman" w:cs="Times New Roman"/>
                <w:b/>
                <w:sz w:val="26"/>
                <w:szCs w:val="26"/>
              </w:rPr>
              <w:t>H</w:t>
            </w:r>
            <w:r w:rsidRPr="007E494A">
              <w:rPr>
                <w:rFonts w:ascii="Times New Roman" w:hAnsi="Times New Roman" w:cs="Times New Roman"/>
                <w:b/>
                <w:sz w:val="26"/>
                <w:szCs w:val="26"/>
              </w:rPr>
              <w:t>K I – NH: 2025 - 2026</w:t>
            </w:r>
            <w:r w:rsidRPr="007E494A">
              <w:rPr>
                <w:rFonts w:ascii="Times New Roman" w:hAnsi="Times New Roman" w:cs="Times New Roman"/>
                <w:b/>
                <w:sz w:val="26"/>
                <w:szCs w:val="26"/>
              </w:rPr>
              <w:br/>
              <w:t>MÔN: SINH HỌC</w:t>
            </w:r>
            <w:r w:rsidR="001256DA">
              <w:rPr>
                <w:rFonts w:ascii="Times New Roman" w:hAnsi="Times New Roman" w:cs="Times New Roman"/>
                <w:b/>
                <w:sz w:val="26"/>
                <w:szCs w:val="26"/>
              </w:rPr>
              <w:t xml:space="preserve"> 11</w:t>
            </w:r>
          </w:p>
          <w:p w14:paraId="28E650C2" w14:textId="740B2A37" w:rsidR="00D2175E" w:rsidRPr="007E494A" w:rsidRDefault="001256DA" w:rsidP="003939F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p>
        </w:tc>
      </w:tr>
    </w:tbl>
    <w:p w14:paraId="710ED017" w14:textId="77777777" w:rsidR="001137AA" w:rsidRPr="00EE35E3" w:rsidRDefault="0056591B">
      <w:pPr>
        <w:numPr>
          <w:ilvl w:val="0"/>
          <w:numId w:val="1"/>
        </w:numPr>
        <w:spacing w:after="20"/>
        <w:ind w:hanging="271"/>
        <w:rPr>
          <w:color w:val="auto"/>
        </w:rPr>
      </w:pPr>
      <w:r w:rsidRPr="00EE35E3">
        <w:rPr>
          <w:rFonts w:ascii="Times New Roman" w:eastAsia="Times New Roman" w:hAnsi="Times New Roman" w:cs="Times New Roman"/>
          <w:b/>
          <w:color w:val="auto"/>
          <w:sz w:val="24"/>
        </w:rPr>
        <w:t>Cấu trúc:</w:t>
      </w:r>
      <w:r w:rsidRPr="00EE35E3">
        <w:rPr>
          <w:rFonts w:ascii="Times New Roman" w:eastAsia="Times New Roman" w:hAnsi="Times New Roman" w:cs="Times New Roman"/>
          <w:color w:val="auto"/>
          <w:sz w:val="24"/>
        </w:rPr>
        <w:t xml:space="preserve"> </w:t>
      </w:r>
    </w:p>
    <w:p w14:paraId="6051F8D1" w14:textId="77777777" w:rsidR="001137AA" w:rsidRPr="00063D65" w:rsidRDefault="0056591B">
      <w:pPr>
        <w:spacing w:after="18"/>
        <w:ind w:left="1536" w:hanging="10"/>
        <w:rPr>
          <w:color w:val="auto"/>
        </w:rPr>
      </w:pPr>
      <w:r w:rsidRPr="00063D65">
        <w:rPr>
          <w:rFonts w:ascii="Times New Roman" w:eastAsia="Times New Roman" w:hAnsi="Times New Roman" w:cs="Times New Roman"/>
          <w:color w:val="auto"/>
          <w:sz w:val="24"/>
        </w:rPr>
        <w:t xml:space="preserve">+ Mức độ đề: 40% Nhận biết; 30% Thông hiểu; 30% Vận dụng. </w:t>
      </w:r>
    </w:p>
    <w:p w14:paraId="43C34A82" w14:textId="3499C810" w:rsidR="001137AA" w:rsidRPr="00EE35E3" w:rsidRDefault="0056591B">
      <w:pPr>
        <w:spacing w:after="18"/>
        <w:ind w:left="1536" w:hanging="10"/>
        <w:rPr>
          <w:color w:val="auto"/>
        </w:rPr>
      </w:pPr>
      <w:r w:rsidRPr="00063D65">
        <w:rPr>
          <w:rFonts w:ascii="Times New Roman" w:eastAsia="Times New Roman" w:hAnsi="Times New Roman" w:cs="Times New Roman"/>
          <w:color w:val="auto"/>
          <w:sz w:val="24"/>
        </w:rPr>
        <w:t xml:space="preserve">+ Phần I. Trắc nghiệm </w:t>
      </w:r>
      <w:r w:rsidR="007335A5" w:rsidRPr="00063D65">
        <w:rPr>
          <w:rFonts w:ascii="Times New Roman" w:eastAsia="Times New Roman" w:hAnsi="Times New Roman" w:cs="Times New Roman"/>
          <w:color w:val="auto"/>
          <w:sz w:val="24"/>
        </w:rPr>
        <w:t>nhiều</w:t>
      </w:r>
      <w:r w:rsidRPr="00063D65">
        <w:rPr>
          <w:rFonts w:ascii="Times New Roman" w:eastAsia="Times New Roman" w:hAnsi="Times New Roman" w:cs="Times New Roman"/>
          <w:color w:val="auto"/>
          <w:sz w:val="24"/>
        </w:rPr>
        <w:t xml:space="preserve"> lựa chọn, 1 lựa chọn đúng nhất: 12 Câu = 3</w:t>
      </w:r>
      <w:r w:rsidR="007335A5" w:rsidRPr="00063D65">
        <w:rPr>
          <w:rFonts w:ascii="Times New Roman" w:eastAsia="Times New Roman" w:hAnsi="Times New Roman" w:cs="Times New Roman"/>
          <w:color w:val="auto"/>
          <w:sz w:val="24"/>
        </w:rPr>
        <w:t>.0</w:t>
      </w:r>
      <w:r w:rsidRPr="00EE35E3">
        <w:rPr>
          <w:rFonts w:ascii="Times New Roman" w:eastAsia="Times New Roman" w:hAnsi="Times New Roman" w:cs="Times New Roman"/>
          <w:color w:val="auto"/>
          <w:sz w:val="24"/>
        </w:rPr>
        <w:t xml:space="preserve"> điểm </w:t>
      </w:r>
    </w:p>
    <w:p w14:paraId="360E3C3D" w14:textId="77777777" w:rsidR="001137AA" w:rsidRPr="00EE35E3" w:rsidRDefault="0056591B">
      <w:pPr>
        <w:spacing w:after="18"/>
        <w:ind w:left="1536" w:hanging="10"/>
        <w:rPr>
          <w:color w:val="auto"/>
        </w:rPr>
      </w:pPr>
      <w:r w:rsidRPr="00EE35E3">
        <w:rPr>
          <w:rFonts w:ascii="Times New Roman" w:eastAsia="Times New Roman" w:hAnsi="Times New Roman" w:cs="Times New Roman"/>
          <w:color w:val="auto"/>
          <w:sz w:val="24"/>
        </w:rPr>
        <w:t xml:space="preserve">+ Phần II. Trắc nghiệm đúng sai: 2 Câu = 8 ý = 2.0 điểm </w:t>
      </w:r>
    </w:p>
    <w:p w14:paraId="5B29AFEC" w14:textId="77777777" w:rsidR="001137AA" w:rsidRPr="00EE35E3" w:rsidRDefault="0056591B">
      <w:pPr>
        <w:spacing w:after="18"/>
        <w:ind w:left="1536" w:hanging="10"/>
        <w:rPr>
          <w:color w:val="auto"/>
        </w:rPr>
      </w:pPr>
      <w:r w:rsidRPr="00EE35E3">
        <w:rPr>
          <w:rFonts w:ascii="Times New Roman" w:eastAsia="Times New Roman" w:hAnsi="Times New Roman" w:cs="Times New Roman"/>
          <w:color w:val="auto"/>
          <w:sz w:val="24"/>
        </w:rPr>
        <w:t xml:space="preserve">+ Phần III. Trắc nghiệm câu trả lời ngắn: 4 câu = 2.0 điểm </w:t>
      </w:r>
    </w:p>
    <w:p w14:paraId="694EE0AD" w14:textId="5F698964" w:rsidR="001137AA" w:rsidRPr="00EE35E3" w:rsidRDefault="0056591B">
      <w:pPr>
        <w:spacing w:after="18"/>
        <w:ind w:left="1536" w:hanging="10"/>
        <w:rPr>
          <w:color w:val="auto"/>
        </w:rPr>
      </w:pPr>
      <w:r w:rsidRPr="00EE35E3">
        <w:rPr>
          <w:rFonts w:ascii="Times New Roman" w:eastAsia="Times New Roman" w:hAnsi="Times New Roman" w:cs="Times New Roman"/>
          <w:color w:val="auto"/>
          <w:sz w:val="24"/>
        </w:rPr>
        <w:t>+</w:t>
      </w:r>
      <w:r w:rsidRPr="00EE35E3">
        <w:rPr>
          <w:rFonts w:ascii="Times New Roman" w:eastAsia="Times New Roman" w:hAnsi="Times New Roman" w:cs="Times New Roman"/>
          <w:color w:val="auto"/>
          <w:sz w:val="24"/>
        </w:rPr>
        <w:t xml:space="preserve"> Phần IV. Tự luận: 2 Câu = 3 điểm </w:t>
      </w:r>
    </w:p>
    <w:tbl>
      <w:tblPr>
        <w:tblStyle w:val="TableGrid"/>
        <w:tblW w:w="10570" w:type="dxa"/>
        <w:tblInd w:w="137" w:type="dxa"/>
        <w:tblCellMar>
          <w:top w:w="41" w:type="dxa"/>
          <w:left w:w="29" w:type="dxa"/>
        </w:tblCellMar>
        <w:tblLook w:val="04A0" w:firstRow="1" w:lastRow="0" w:firstColumn="1" w:lastColumn="0" w:noHBand="0" w:noVBand="1"/>
      </w:tblPr>
      <w:tblGrid>
        <w:gridCol w:w="530"/>
        <w:gridCol w:w="1366"/>
        <w:gridCol w:w="1462"/>
        <w:gridCol w:w="274"/>
        <w:gridCol w:w="373"/>
        <w:gridCol w:w="554"/>
        <w:gridCol w:w="381"/>
        <w:gridCol w:w="398"/>
        <w:gridCol w:w="518"/>
        <w:gridCol w:w="311"/>
        <w:gridCol w:w="382"/>
        <w:gridCol w:w="544"/>
        <w:gridCol w:w="303"/>
        <w:gridCol w:w="420"/>
        <w:gridCol w:w="556"/>
        <w:gridCol w:w="331"/>
        <w:gridCol w:w="635"/>
        <w:gridCol w:w="23"/>
        <w:gridCol w:w="528"/>
        <w:gridCol w:w="681"/>
      </w:tblGrid>
      <w:tr w:rsidR="00956FF8" w:rsidRPr="00EE35E3" w14:paraId="2712BEF6" w14:textId="77777777" w:rsidTr="00956FF8">
        <w:trPr>
          <w:trHeight w:val="404"/>
        </w:trPr>
        <w:tc>
          <w:tcPr>
            <w:tcW w:w="523" w:type="dxa"/>
            <w:vMerge w:val="restart"/>
            <w:tcBorders>
              <w:top w:val="single" w:sz="4" w:space="0" w:color="000000"/>
              <w:left w:val="single" w:sz="4" w:space="0" w:color="000000"/>
              <w:bottom w:val="single" w:sz="4" w:space="0" w:color="000000"/>
              <w:right w:val="single" w:sz="4" w:space="0" w:color="000000"/>
            </w:tcBorders>
            <w:vAlign w:val="center"/>
          </w:tcPr>
          <w:p w14:paraId="4611270A" w14:textId="77777777" w:rsidR="0065587F" w:rsidRPr="00EE35E3" w:rsidRDefault="0065587F" w:rsidP="00663DB1">
            <w:pPr>
              <w:spacing w:line="240" w:lineRule="auto"/>
              <w:ind w:left="185"/>
              <w:rPr>
                <w:color w:val="auto"/>
              </w:rPr>
            </w:pPr>
            <w:r w:rsidRPr="00EE35E3">
              <w:rPr>
                <w:rFonts w:ascii="Times New Roman" w:eastAsia="Times New Roman" w:hAnsi="Times New Roman" w:cs="Times New Roman"/>
                <w:b/>
                <w:color w:val="auto"/>
                <w:sz w:val="24"/>
              </w:rPr>
              <w:t xml:space="preserve">TT </w:t>
            </w:r>
          </w:p>
        </w:tc>
        <w:tc>
          <w:tcPr>
            <w:tcW w:w="1349" w:type="dxa"/>
            <w:vMerge w:val="restart"/>
            <w:tcBorders>
              <w:top w:val="single" w:sz="4" w:space="0" w:color="000000"/>
              <w:left w:val="single" w:sz="4" w:space="0" w:color="000000"/>
              <w:bottom w:val="single" w:sz="4" w:space="0" w:color="000000"/>
              <w:right w:val="single" w:sz="4" w:space="0" w:color="000000"/>
            </w:tcBorders>
            <w:vAlign w:val="center"/>
          </w:tcPr>
          <w:p w14:paraId="1B13744A" w14:textId="77777777" w:rsidR="0065587F" w:rsidRPr="00EE35E3" w:rsidRDefault="0065587F" w:rsidP="00663DB1">
            <w:pPr>
              <w:spacing w:line="240" w:lineRule="auto"/>
              <w:ind w:left="231" w:right="202"/>
              <w:jc w:val="center"/>
              <w:rPr>
                <w:color w:val="auto"/>
              </w:rPr>
            </w:pPr>
            <w:r w:rsidRPr="00EE35E3">
              <w:rPr>
                <w:rFonts w:ascii="Times New Roman" w:eastAsia="Times New Roman" w:hAnsi="Times New Roman" w:cs="Times New Roman"/>
                <w:b/>
                <w:color w:val="auto"/>
                <w:sz w:val="24"/>
              </w:rPr>
              <w:t xml:space="preserve">Chương/ chủ đề </w:t>
            </w:r>
          </w:p>
        </w:tc>
        <w:tc>
          <w:tcPr>
            <w:tcW w:w="1495" w:type="dxa"/>
            <w:vMerge w:val="restart"/>
            <w:tcBorders>
              <w:top w:val="single" w:sz="4" w:space="0" w:color="000000"/>
              <w:left w:val="single" w:sz="4" w:space="0" w:color="000000"/>
              <w:bottom w:val="single" w:sz="4" w:space="0" w:color="000000"/>
              <w:right w:val="single" w:sz="4" w:space="0" w:color="000000"/>
            </w:tcBorders>
            <w:vAlign w:val="center"/>
          </w:tcPr>
          <w:p w14:paraId="54610390" w14:textId="77777777" w:rsidR="0065587F" w:rsidRPr="00EE35E3" w:rsidRDefault="0065587F" w:rsidP="00663DB1">
            <w:pPr>
              <w:spacing w:line="240" w:lineRule="auto"/>
              <w:jc w:val="center"/>
              <w:rPr>
                <w:color w:val="auto"/>
              </w:rPr>
            </w:pPr>
            <w:r w:rsidRPr="00EE35E3">
              <w:rPr>
                <w:rFonts w:ascii="Times New Roman" w:eastAsia="Times New Roman" w:hAnsi="Times New Roman" w:cs="Times New Roman"/>
                <w:b/>
                <w:color w:val="auto"/>
                <w:sz w:val="24"/>
              </w:rPr>
              <w:t xml:space="preserve">Nội dung/đơn vị kiến thức </w:t>
            </w:r>
          </w:p>
        </w:tc>
        <w:tc>
          <w:tcPr>
            <w:tcW w:w="5014" w:type="dxa"/>
            <w:gridSpan w:val="12"/>
            <w:tcBorders>
              <w:top w:val="single" w:sz="4" w:space="0" w:color="000000"/>
              <w:left w:val="single" w:sz="4" w:space="0" w:color="000000"/>
              <w:bottom w:val="single" w:sz="4" w:space="0" w:color="000000"/>
              <w:right w:val="single" w:sz="4" w:space="0" w:color="000000"/>
            </w:tcBorders>
          </w:tcPr>
          <w:p w14:paraId="3064AE2B" w14:textId="38A88DDE" w:rsidR="0065587F" w:rsidRPr="00EE35E3" w:rsidRDefault="0065587F" w:rsidP="00663DB1">
            <w:pPr>
              <w:spacing w:line="240" w:lineRule="auto"/>
              <w:jc w:val="center"/>
              <w:rPr>
                <w:color w:val="auto"/>
              </w:rPr>
            </w:pPr>
            <w:r w:rsidRPr="00EE35E3">
              <w:rPr>
                <w:rFonts w:ascii="Times New Roman" w:eastAsia="Times New Roman" w:hAnsi="Times New Roman" w:cs="Times New Roman"/>
                <w:b/>
                <w:color w:val="auto"/>
                <w:sz w:val="24"/>
              </w:rPr>
              <w:t>Mức độ đánh giá</w:t>
            </w:r>
          </w:p>
        </w:tc>
        <w:tc>
          <w:tcPr>
            <w:tcW w:w="339" w:type="dxa"/>
            <w:vMerge w:val="restart"/>
            <w:tcBorders>
              <w:top w:val="single" w:sz="4" w:space="0" w:color="000000"/>
              <w:left w:val="single" w:sz="4" w:space="0" w:color="000000"/>
              <w:bottom w:val="single" w:sz="4" w:space="0" w:color="000000"/>
              <w:right w:val="nil"/>
            </w:tcBorders>
          </w:tcPr>
          <w:p w14:paraId="217A6CC8" w14:textId="77777777" w:rsidR="0065587F" w:rsidRPr="00EE35E3" w:rsidRDefault="0065587F" w:rsidP="00663DB1">
            <w:pPr>
              <w:spacing w:line="240" w:lineRule="auto"/>
              <w:rPr>
                <w:color w:val="auto"/>
              </w:rPr>
            </w:pPr>
          </w:p>
        </w:tc>
        <w:tc>
          <w:tcPr>
            <w:tcW w:w="655" w:type="dxa"/>
            <w:gridSpan w:val="2"/>
            <w:vMerge w:val="restart"/>
            <w:tcBorders>
              <w:top w:val="single" w:sz="4" w:space="0" w:color="000000"/>
              <w:left w:val="nil"/>
              <w:bottom w:val="single" w:sz="4" w:space="0" w:color="000000"/>
              <w:right w:val="nil"/>
            </w:tcBorders>
            <w:vAlign w:val="center"/>
          </w:tcPr>
          <w:p w14:paraId="70AC013B" w14:textId="77777777" w:rsidR="0065587F" w:rsidRPr="00EE35E3" w:rsidRDefault="0065587F" w:rsidP="00663DB1">
            <w:pPr>
              <w:spacing w:line="240" w:lineRule="auto"/>
              <w:ind w:left="90"/>
              <w:rPr>
                <w:color w:val="auto"/>
              </w:rPr>
            </w:pPr>
            <w:r w:rsidRPr="00EE35E3">
              <w:rPr>
                <w:rFonts w:ascii="Times New Roman" w:eastAsia="Times New Roman" w:hAnsi="Times New Roman" w:cs="Times New Roman"/>
                <w:b/>
                <w:color w:val="auto"/>
                <w:sz w:val="24"/>
              </w:rPr>
              <w:t xml:space="preserve">Tổng </w:t>
            </w:r>
          </w:p>
        </w:tc>
        <w:tc>
          <w:tcPr>
            <w:tcW w:w="523" w:type="dxa"/>
            <w:vMerge w:val="restart"/>
            <w:tcBorders>
              <w:top w:val="single" w:sz="4" w:space="0" w:color="000000"/>
              <w:left w:val="nil"/>
              <w:bottom w:val="single" w:sz="4" w:space="0" w:color="000000"/>
              <w:right w:val="single" w:sz="4" w:space="0" w:color="000000"/>
            </w:tcBorders>
          </w:tcPr>
          <w:p w14:paraId="11B826B4" w14:textId="77777777" w:rsidR="0065587F" w:rsidRPr="00EE35E3" w:rsidRDefault="0065587F" w:rsidP="00663DB1">
            <w:pPr>
              <w:spacing w:line="240" w:lineRule="auto"/>
              <w:rPr>
                <w:color w:val="auto"/>
              </w:rPr>
            </w:pPr>
          </w:p>
        </w:tc>
        <w:tc>
          <w:tcPr>
            <w:tcW w:w="672" w:type="dxa"/>
            <w:vMerge w:val="restart"/>
            <w:tcBorders>
              <w:top w:val="single" w:sz="4" w:space="0" w:color="000000"/>
              <w:left w:val="single" w:sz="4" w:space="0" w:color="000000"/>
              <w:bottom w:val="single" w:sz="4" w:space="0" w:color="000000"/>
              <w:right w:val="single" w:sz="4" w:space="0" w:color="000000"/>
            </w:tcBorders>
            <w:vAlign w:val="center"/>
          </w:tcPr>
          <w:p w14:paraId="60B17B04" w14:textId="77777777" w:rsidR="0065587F" w:rsidRPr="00EE35E3" w:rsidRDefault="0065587F" w:rsidP="00663DB1">
            <w:pPr>
              <w:spacing w:line="240" w:lineRule="auto"/>
              <w:ind w:right="19"/>
              <w:jc w:val="center"/>
              <w:rPr>
                <w:color w:val="auto"/>
              </w:rPr>
            </w:pPr>
            <w:r w:rsidRPr="00EE35E3">
              <w:rPr>
                <w:rFonts w:ascii="Times New Roman" w:eastAsia="Times New Roman" w:hAnsi="Times New Roman" w:cs="Times New Roman"/>
                <w:b/>
                <w:color w:val="auto"/>
                <w:sz w:val="24"/>
              </w:rPr>
              <w:t xml:space="preserve">Tỉ lệ </w:t>
            </w:r>
          </w:p>
          <w:p w14:paraId="13C92811" w14:textId="77777777" w:rsidR="0065587F" w:rsidRPr="00EE35E3" w:rsidRDefault="0065587F" w:rsidP="00663DB1">
            <w:pPr>
              <w:spacing w:line="240" w:lineRule="auto"/>
              <w:ind w:left="145"/>
              <w:rPr>
                <w:color w:val="auto"/>
              </w:rPr>
            </w:pPr>
            <w:r w:rsidRPr="00EE35E3">
              <w:rPr>
                <w:rFonts w:ascii="Times New Roman" w:eastAsia="Times New Roman" w:hAnsi="Times New Roman" w:cs="Times New Roman"/>
                <w:b/>
                <w:color w:val="auto"/>
                <w:sz w:val="24"/>
              </w:rPr>
              <w:t xml:space="preserve">% điểm </w:t>
            </w:r>
          </w:p>
        </w:tc>
      </w:tr>
      <w:tr w:rsidR="00956FF8" w:rsidRPr="00EE35E3" w14:paraId="1E394FCA" w14:textId="77777777" w:rsidTr="00956FF8">
        <w:trPr>
          <w:trHeight w:val="795"/>
        </w:trPr>
        <w:tc>
          <w:tcPr>
            <w:tcW w:w="0" w:type="auto"/>
            <w:vMerge/>
            <w:tcBorders>
              <w:top w:val="nil"/>
              <w:left w:val="single" w:sz="4" w:space="0" w:color="000000"/>
              <w:bottom w:val="nil"/>
              <w:right w:val="single" w:sz="4" w:space="0" w:color="000000"/>
            </w:tcBorders>
          </w:tcPr>
          <w:p w14:paraId="1534B258" w14:textId="77777777" w:rsidR="001833C3" w:rsidRPr="00EE35E3" w:rsidRDefault="001833C3" w:rsidP="00663DB1">
            <w:pPr>
              <w:spacing w:line="240" w:lineRule="auto"/>
              <w:rPr>
                <w:color w:val="auto"/>
              </w:rPr>
            </w:pPr>
          </w:p>
        </w:tc>
        <w:tc>
          <w:tcPr>
            <w:tcW w:w="1349" w:type="dxa"/>
            <w:vMerge/>
            <w:tcBorders>
              <w:top w:val="nil"/>
              <w:left w:val="single" w:sz="4" w:space="0" w:color="000000"/>
              <w:bottom w:val="nil"/>
              <w:right w:val="single" w:sz="4" w:space="0" w:color="000000"/>
            </w:tcBorders>
          </w:tcPr>
          <w:p w14:paraId="21AA9EAE" w14:textId="77777777" w:rsidR="001833C3" w:rsidRPr="00EE35E3" w:rsidRDefault="001833C3" w:rsidP="00663DB1">
            <w:pPr>
              <w:spacing w:line="240" w:lineRule="auto"/>
              <w:rPr>
                <w:color w:val="auto"/>
              </w:rPr>
            </w:pPr>
          </w:p>
        </w:tc>
        <w:tc>
          <w:tcPr>
            <w:tcW w:w="1495" w:type="dxa"/>
            <w:vMerge/>
            <w:tcBorders>
              <w:top w:val="nil"/>
              <w:left w:val="single" w:sz="4" w:space="0" w:color="000000"/>
              <w:bottom w:val="nil"/>
              <w:right w:val="single" w:sz="4" w:space="0" w:color="000000"/>
            </w:tcBorders>
          </w:tcPr>
          <w:p w14:paraId="29964258" w14:textId="77777777" w:rsidR="001833C3" w:rsidRPr="00EE35E3" w:rsidRDefault="001833C3" w:rsidP="00663DB1">
            <w:pPr>
              <w:spacing w:line="240" w:lineRule="auto"/>
              <w:rPr>
                <w:color w:val="auto"/>
              </w:rPr>
            </w:pPr>
          </w:p>
        </w:tc>
        <w:tc>
          <w:tcPr>
            <w:tcW w:w="1194" w:type="dxa"/>
            <w:gridSpan w:val="3"/>
            <w:tcBorders>
              <w:top w:val="single" w:sz="4" w:space="0" w:color="000000"/>
              <w:left w:val="single" w:sz="4" w:space="0" w:color="000000"/>
              <w:bottom w:val="single" w:sz="4" w:space="0" w:color="000000"/>
              <w:right w:val="single" w:sz="4" w:space="0" w:color="000000"/>
            </w:tcBorders>
          </w:tcPr>
          <w:p w14:paraId="047BE83D" w14:textId="77777777" w:rsidR="001833C3" w:rsidRPr="00EE35E3" w:rsidRDefault="001833C3" w:rsidP="00663DB1">
            <w:pPr>
              <w:spacing w:line="240" w:lineRule="auto"/>
              <w:jc w:val="center"/>
              <w:rPr>
                <w:color w:val="auto"/>
              </w:rPr>
            </w:pPr>
            <w:r w:rsidRPr="00EE35E3">
              <w:rPr>
                <w:rFonts w:ascii="Times New Roman" w:eastAsia="Times New Roman" w:hAnsi="Times New Roman" w:cs="Times New Roman"/>
                <w:b/>
                <w:color w:val="auto"/>
                <w:sz w:val="24"/>
              </w:rPr>
              <w:t xml:space="preserve">TNKQ nhiều lựa chọn </w:t>
            </w:r>
          </w:p>
        </w:tc>
        <w:tc>
          <w:tcPr>
            <w:tcW w:w="1293" w:type="dxa"/>
            <w:gridSpan w:val="3"/>
            <w:tcBorders>
              <w:top w:val="single" w:sz="4" w:space="0" w:color="000000"/>
              <w:left w:val="single" w:sz="4" w:space="0" w:color="000000"/>
              <w:bottom w:val="single" w:sz="4" w:space="0" w:color="000000"/>
              <w:right w:val="single" w:sz="4" w:space="0" w:color="000000"/>
            </w:tcBorders>
          </w:tcPr>
          <w:p w14:paraId="20891D77" w14:textId="77777777" w:rsidR="001833C3" w:rsidRPr="00EE35E3" w:rsidRDefault="001833C3" w:rsidP="00663DB1">
            <w:pPr>
              <w:spacing w:line="240" w:lineRule="auto"/>
              <w:ind w:left="67" w:right="39"/>
              <w:jc w:val="center"/>
              <w:rPr>
                <w:color w:val="auto"/>
              </w:rPr>
            </w:pPr>
            <w:r w:rsidRPr="00EE35E3">
              <w:rPr>
                <w:rFonts w:ascii="Times New Roman" w:eastAsia="Times New Roman" w:hAnsi="Times New Roman" w:cs="Times New Roman"/>
                <w:b/>
                <w:color w:val="auto"/>
                <w:sz w:val="24"/>
              </w:rPr>
              <w:t xml:space="preserve">TNKQ đúng – sai </w:t>
            </w:r>
            <w:r w:rsidRPr="00EE35E3">
              <w:rPr>
                <w:rFonts w:ascii="Times New Roman" w:eastAsia="Times New Roman" w:hAnsi="Times New Roman" w:cs="Times New Roman"/>
                <w:color w:val="auto"/>
                <w:sz w:val="24"/>
                <w:vertAlign w:val="superscript"/>
              </w:rPr>
              <w:t xml:space="preserve"> </w:t>
            </w:r>
          </w:p>
        </w:tc>
        <w:tc>
          <w:tcPr>
            <w:tcW w:w="1242" w:type="dxa"/>
            <w:gridSpan w:val="3"/>
            <w:tcBorders>
              <w:top w:val="single" w:sz="4" w:space="0" w:color="000000"/>
              <w:left w:val="single" w:sz="4" w:space="0" w:color="000000"/>
              <w:bottom w:val="single" w:sz="4" w:space="0" w:color="000000"/>
              <w:right w:val="single" w:sz="4" w:space="0" w:color="000000"/>
            </w:tcBorders>
          </w:tcPr>
          <w:p w14:paraId="473C25A3" w14:textId="77777777" w:rsidR="001833C3" w:rsidRPr="00EE35E3" w:rsidRDefault="001833C3" w:rsidP="00663DB1">
            <w:pPr>
              <w:spacing w:line="240" w:lineRule="auto"/>
              <w:ind w:left="38" w:right="11"/>
              <w:jc w:val="center"/>
              <w:rPr>
                <w:color w:val="auto"/>
              </w:rPr>
            </w:pPr>
            <w:r w:rsidRPr="00EE35E3">
              <w:rPr>
                <w:rFonts w:ascii="Times New Roman" w:eastAsia="Times New Roman" w:hAnsi="Times New Roman" w:cs="Times New Roman"/>
                <w:b/>
                <w:color w:val="auto"/>
                <w:sz w:val="24"/>
              </w:rPr>
              <w:t xml:space="preserve">TNKQ trả lời ngắn </w:t>
            </w:r>
            <w:r w:rsidRPr="00EE35E3">
              <w:rPr>
                <w:rFonts w:ascii="Times New Roman" w:eastAsia="Times New Roman" w:hAnsi="Times New Roman" w:cs="Times New Roman"/>
                <w:color w:val="auto"/>
                <w:sz w:val="24"/>
                <w:vertAlign w:val="superscript"/>
              </w:rPr>
              <w:t xml:space="preserve"> </w:t>
            </w:r>
          </w:p>
        </w:tc>
        <w:tc>
          <w:tcPr>
            <w:tcW w:w="1283" w:type="dxa"/>
            <w:gridSpan w:val="3"/>
            <w:tcBorders>
              <w:top w:val="single" w:sz="4" w:space="0" w:color="000000"/>
              <w:left w:val="single" w:sz="4" w:space="0" w:color="000000"/>
              <w:bottom w:val="single" w:sz="4" w:space="0" w:color="000000"/>
              <w:right w:val="single" w:sz="4" w:space="0" w:color="000000"/>
            </w:tcBorders>
            <w:vAlign w:val="center"/>
          </w:tcPr>
          <w:p w14:paraId="697CBC06" w14:textId="77777777" w:rsidR="001833C3" w:rsidRPr="00EE35E3" w:rsidRDefault="001833C3" w:rsidP="00663DB1">
            <w:pPr>
              <w:spacing w:line="240" w:lineRule="auto"/>
              <w:ind w:right="25"/>
              <w:jc w:val="center"/>
              <w:rPr>
                <w:color w:val="auto"/>
              </w:rPr>
            </w:pPr>
            <w:r w:rsidRPr="00EE35E3">
              <w:rPr>
                <w:rFonts w:ascii="Times New Roman" w:eastAsia="Times New Roman" w:hAnsi="Times New Roman" w:cs="Times New Roman"/>
                <w:b/>
                <w:color w:val="auto"/>
                <w:sz w:val="24"/>
              </w:rPr>
              <w:t xml:space="preserve">Tự luận </w:t>
            </w:r>
          </w:p>
        </w:tc>
        <w:tc>
          <w:tcPr>
            <w:tcW w:w="0" w:type="auto"/>
            <w:vMerge/>
            <w:tcBorders>
              <w:top w:val="nil"/>
              <w:left w:val="single" w:sz="4" w:space="0" w:color="000000"/>
              <w:bottom w:val="single" w:sz="4" w:space="0" w:color="000000"/>
              <w:right w:val="nil"/>
            </w:tcBorders>
          </w:tcPr>
          <w:p w14:paraId="71461BE7" w14:textId="77777777" w:rsidR="001833C3" w:rsidRPr="00EE35E3" w:rsidRDefault="001833C3" w:rsidP="00663DB1">
            <w:pPr>
              <w:spacing w:line="240" w:lineRule="auto"/>
              <w:rPr>
                <w:color w:val="auto"/>
              </w:rPr>
            </w:pPr>
          </w:p>
        </w:tc>
        <w:tc>
          <w:tcPr>
            <w:tcW w:w="0" w:type="auto"/>
            <w:gridSpan w:val="2"/>
            <w:vMerge/>
            <w:tcBorders>
              <w:top w:val="nil"/>
              <w:left w:val="nil"/>
              <w:bottom w:val="single" w:sz="4" w:space="0" w:color="000000"/>
              <w:right w:val="nil"/>
            </w:tcBorders>
          </w:tcPr>
          <w:p w14:paraId="29A95213" w14:textId="77777777" w:rsidR="001833C3" w:rsidRPr="00EE35E3" w:rsidRDefault="001833C3" w:rsidP="00663DB1">
            <w:pPr>
              <w:spacing w:line="240" w:lineRule="auto"/>
              <w:rPr>
                <w:color w:val="auto"/>
              </w:rPr>
            </w:pPr>
          </w:p>
        </w:tc>
        <w:tc>
          <w:tcPr>
            <w:tcW w:w="0" w:type="auto"/>
            <w:vMerge/>
            <w:tcBorders>
              <w:top w:val="nil"/>
              <w:left w:val="nil"/>
              <w:bottom w:val="single" w:sz="4" w:space="0" w:color="000000"/>
              <w:right w:val="single" w:sz="4" w:space="0" w:color="000000"/>
            </w:tcBorders>
          </w:tcPr>
          <w:p w14:paraId="5FBE5EC5" w14:textId="77777777" w:rsidR="001833C3" w:rsidRPr="00EE35E3" w:rsidRDefault="001833C3" w:rsidP="00663DB1">
            <w:pPr>
              <w:spacing w:line="240" w:lineRule="auto"/>
              <w:rPr>
                <w:color w:val="auto"/>
              </w:rPr>
            </w:pPr>
          </w:p>
        </w:tc>
        <w:tc>
          <w:tcPr>
            <w:tcW w:w="672" w:type="dxa"/>
            <w:vMerge/>
            <w:tcBorders>
              <w:top w:val="nil"/>
              <w:left w:val="single" w:sz="4" w:space="0" w:color="000000"/>
              <w:bottom w:val="nil"/>
              <w:right w:val="single" w:sz="4" w:space="0" w:color="000000"/>
            </w:tcBorders>
          </w:tcPr>
          <w:p w14:paraId="25468A6D" w14:textId="77777777" w:rsidR="001833C3" w:rsidRPr="00EE35E3" w:rsidRDefault="001833C3" w:rsidP="00663DB1">
            <w:pPr>
              <w:spacing w:line="240" w:lineRule="auto"/>
              <w:rPr>
                <w:color w:val="auto"/>
              </w:rPr>
            </w:pPr>
          </w:p>
        </w:tc>
      </w:tr>
      <w:tr w:rsidR="00956FF8" w:rsidRPr="00EE35E3" w14:paraId="2AAD3BA4" w14:textId="77777777" w:rsidTr="00956FF8">
        <w:trPr>
          <w:trHeight w:val="400"/>
        </w:trPr>
        <w:tc>
          <w:tcPr>
            <w:tcW w:w="0" w:type="auto"/>
            <w:vMerge/>
            <w:tcBorders>
              <w:top w:val="nil"/>
              <w:left w:val="single" w:sz="4" w:space="0" w:color="000000"/>
              <w:bottom w:val="single" w:sz="4" w:space="0" w:color="000000"/>
              <w:right w:val="single" w:sz="4" w:space="0" w:color="000000"/>
            </w:tcBorders>
          </w:tcPr>
          <w:p w14:paraId="17B6CA35" w14:textId="77777777" w:rsidR="001833C3" w:rsidRPr="00EE35E3" w:rsidRDefault="001833C3" w:rsidP="00663DB1">
            <w:pPr>
              <w:spacing w:line="240" w:lineRule="auto"/>
              <w:rPr>
                <w:color w:val="auto"/>
              </w:rPr>
            </w:pPr>
          </w:p>
        </w:tc>
        <w:tc>
          <w:tcPr>
            <w:tcW w:w="1349" w:type="dxa"/>
            <w:vMerge/>
            <w:tcBorders>
              <w:top w:val="nil"/>
              <w:left w:val="single" w:sz="4" w:space="0" w:color="000000"/>
              <w:bottom w:val="single" w:sz="4" w:space="0" w:color="000000"/>
              <w:right w:val="single" w:sz="4" w:space="0" w:color="000000"/>
            </w:tcBorders>
          </w:tcPr>
          <w:p w14:paraId="5A781437" w14:textId="77777777" w:rsidR="001833C3" w:rsidRPr="00EE35E3" w:rsidRDefault="001833C3" w:rsidP="00663DB1">
            <w:pPr>
              <w:spacing w:line="240" w:lineRule="auto"/>
              <w:rPr>
                <w:color w:val="auto"/>
              </w:rPr>
            </w:pPr>
          </w:p>
        </w:tc>
        <w:tc>
          <w:tcPr>
            <w:tcW w:w="1495" w:type="dxa"/>
            <w:vMerge/>
            <w:tcBorders>
              <w:top w:val="nil"/>
              <w:left w:val="single" w:sz="4" w:space="0" w:color="000000"/>
              <w:bottom w:val="single" w:sz="4" w:space="0" w:color="000000"/>
              <w:right w:val="single" w:sz="4" w:space="0" w:color="000000"/>
            </w:tcBorders>
          </w:tcPr>
          <w:p w14:paraId="4BAC6E54" w14:textId="77777777" w:rsidR="001833C3" w:rsidRPr="00EE35E3" w:rsidRDefault="001833C3" w:rsidP="00663DB1">
            <w:pPr>
              <w:spacing w:line="240" w:lineRule="auto"/>
              <w:rPr>
                <w:color w:val="auto"/>
              </w:rPr>
            </w:pPr>
          </w:p>
        </w:tc>
        <w:tc>
          <w:tcPr>
            <w:tcW w:w="278" w:type="dxa"/>
            <w:tcBorders>
              <w:top w:val="single" w:sz="4" w:space="0" w:color="000000"/>
              <w:left w:val="single" w:sz="4" w:space="0" w:color="000000"/>
              <w:bottom w:val="single" w:sz="4" w:space="0" w:color="000000"/>
              <w:right w:val="single" w:sz="4" w:space="0" w:color="000000"/>
            </w:tcBorders>
          </w:tcPr>
          <w:p w14:paraId="31115905" w14:textId="77777777" w:rsidR="001833C3" w:rsidRPr="00EE35E3" w:rsidRDefault="001833C3" w:rsidP="00663DB1">
            <w:pPr>
              <w:spacing w:line="240" w:lineRule="auto"/>
              <w:ind w:right="22"/>
              <w:jc w:val="center"/>
              <w:rPr>
                <w:color w:val="auto"/>
              </w:rPr>
            </w:pPr>
            <w:r w:rsidRPr="00EE35E3">
              <w:rPr>
                <w:rFonts w:ascii="Times New Roman" w:eastAsia="Times New Roman" w:hAnsi="Times New Roman" w:cs="Times New Roman"/>
                <w:b/>
                <w:color w:val="auto"/>
                <w:sz w:val="24"/>
              </w:rPr>
              <w:t xml:space="preserve">B </w:t>
            </w:r>
          </w:p>
        </w:tc>
        <w:tc>
          <w:tcPr>
            <w:tcW w:w="368" w:type="dxa"/>
            <w:tcBorders>
              <w:top w:val="single" w:sz="4" w:space="0" w:color="000000"/>
              <w:left w:val="single" w:sz="4" w:space="0" w:color="000000"/>
              <w:bottom w:val="single" w:sz="4" w:space="0" w:color="000000"/>
              <w:right w:val="single" w:sz="4" w:space="0" w:color="000000"/>
            </w:tcBorders>
          </w:tcPr>
          <w:p w14:paraId="0190D9C1" w14:textId="77777777" w:rsidR="001833C3" w:rsidRPr="00EE35E3" w:rsidRDefault="001833C3" w:rsidP="00663DB1">
            <w:pPr>
              <w:spacing w:line="240" w:lineRule="auto"/>
              <w:ind w:left="170"/>
              <w:rPr>
                <w:color w:val="auto"/>
              </w:rPr>
            </w:pPr>
            <w:r w:rsidRPr="00EE35E3">
              <w:rPr>
                <w:rFonts w:ascii="Times New Roman" w:eastAsia="Times New Roman" w:hAnsi="Times New Roman" w:cs="Times New Roman"/>
                <w:color w:val="auto"/>
                <w:sz w:val="24"/>
              </w:rPr>
              <w:t xml:space="preserve">H </w:t>
            </w:r>
          </w:p>
        </w:tc>
        <w:tc>
          <w:tcPr>
            <w:tcW w:w="548" w:type="dxa"/>
            <w:tcBorders>
              <w:top w:val="single" w:sz="4" w:space="0" w:color="000000"/>
              <w:left w:val="single" w:sz="4" w:space="0" w:color="000000"/>
              <w:bottom w:val="single" w:sz="4" w:space="0" w:color="000000"/>
              <w:right w:val="single" w:sz="4" w:space="0" w:color="000000"/>
            </w:tcBorders>
          </w:tcPr>
          <w:p w14:paraId="2CFE78C9" w14:textId="77777777" w:rsidR="001833C3" w:rsidRPr="00EE35E3" w:rsidRDefault="001833C3" w:rsidP="00663DB1">
            <w:pPr>
              <w:spacing w:line="240" w:lineRule="auto"/>
              <w:ind w:left="178"/>
              <w:rPr>
                <w:color w:val="auto"/>
              </w:rPr>
            </w:pPr>
            <w:r w:rsidRPr="00EE35E3">
              <w:rPr>
                <w:rFonts w:ascii="Times New Roman" w:eastAsia="Times New Roman" w:hAnsi="Times New Roman" w:cs="Times New Roman"/>
                <w:b/>
                <w:color w:val="auto"/>
                <w:sz w:val="24"/>
              </w:rPr>
              <w:t xml:space="preserve">VD </w:t>
            </w:r>
          </w:p>
        </w:tc>
        <w:tc>
          <w:tcPr>
            <w:tcW w:w="382" w:type="dxa"/>
            <w:tcBorders>
              <w:top w:val="single" w:sz="4" w:space="0" w:color="000000"/>
              <w:left w:val="single" w:sz="4" w:space="0" w:color="000000"/>
              <w:bottom w:val="single" w:sz="4" w:space="0" w:color="000000"/>
              <w:right w:val="single" w:sz="4" w:space="0" w:color="000000"/>
            </w:tcBorders>
          </w:tcPr>
          <w:p w14:paraId="396C8F49" w14:textId="77777777" w:rsidR="001833C3" w:rsidRPr="00EE35E3" w:rsidRDefault="001833C3" w:rsidP="00663DB1">
            <w:pPr>
              <w:spacing w:line="240" w:lineRule="auto"/>
              <w:ind w:left="181"/>
              <w:rPr>
                <w:color w:val="auto"/>
              </w:rPr>
            </w:pPr>
            <w:r w:rsidRPr="00EE35E3">
              <w:rPr>
                <w:rFonts w:ascii="Times New Roman" w:eastAsia="Times New Roman" w:hAnsi="Times New Roman" w:cs="Times New Roman"/>
                <w:b/>
                <w:color w:val="auto"/>
                <w:sz w:val="24"/>
              </w:rPr>
              <w:t xml:space="preserve">B </w:t>
            </w:r>
          </w:p>
        </w:tc>
        <w:tc>
          <w:tcPr>
            <w:tcW w:w="398" w:type="dxa"/>
            <w:tcBorders>
              <w:top w:val="single" w:sz="4" w:space="0" w:color="000000"/>
              <w:left w:val="single" w:sz="4" w:space="0" w:color="000000"/>
              <w:bottom w:val="single" w:sz="4" w:space="0" w:color="000000"/>
              <w:right w:val="single" w:sz="4" w:space="0" w:color="000000"/>
            </w:tcBorders>
          </w:tcPr>
          <w:p w14:paraId="14C1C7D0" w14:textId="77777777" w:rsidR="001833C3" w:rsidRPr="00EE35E3" w:rsidRDefault="001833C3" w:rsidP="00663DB1">
            <w:pPr>
              <w:spacing w:line="240" w:lineRule="auto"/>
              <w:ind w:left="175"/>
              <w:rPr>
                <w:color w:val="auto"/>
              </w:rPr>
            </w:pPr>
            <w:r w:rsidRPr="00EE35E3">
              <w:rPr>
                <w:rFonts w:ascii="Times New Roman" w:eastAsia="Times New Roman" w:hAnsi="Times New Roman" w:cs="Times New Roman"/>
                <w:b/>
                <w:color w:val="auto"/>
                <w:sz w:val="24"/>
              </w:rPr>
              <w:t xml:space="preserve">H </w:t>
            </w:r>
          </w:p>
        </w:tc>
        <w:tc>
          <w:tcPr>
            <w:tcW w:w="512" w:type="dxa"/>
            <w:tcBorders>
              <w:top w:val="single" w:sz="4" w:space="0" w:color="000000"/>
              <w:left w:val="single" w:sz="4" w:space="0" w:color="000000"/>
              <w:bottom w:val="single" w:sz="4" w:space="0" w:color="000000"/>
              <w:right w:val="single" w:sz="4" w:space="0" w:color="000000"/>
            </w:tcBorders>
          </w:tcPr>
          <w:p w14:paraId="691B4217" w14:textId="77777777" w:rsidR="001833C3" w:rsidRPr="00EE35E3" w:rsidRDefault="001833C3" w:rsidP="00663DB1">
            <w:pPr>
              <w:spacing w:line="240" w:lineRule="auto"/>
              <w:ind w:left="142"/>
              <w:rPr>
                <w:color w:val="auto"/>
              </w:rPr>
            </w:pPr>
            <w:r w:rsidRPr="00EE35E3">
              <w:rPr>
                <w:rFonts w:ascii="Times New Roman" w:eastAsia="Times New Roman" w:hAnsi="Times New Roman" w:cs="Times New Roman"/>
                <w:b/>
                <w:color w:val="auto"/>
                <w:sz w:val="24"/>
              </w:rPr>
              <w:t xml:space="preserve">VD </w:t>
            </w:r>
          </w:p>
        </w:tc>
        <w:tc>
          <w:tcPr>
            <w:tcW w:w="318" w:type="dxa"/>
            <w:tcBorders>
              <w:top w:val="single" w:sz="4" w:space="0" w:color="000000"/>
              <w:left w:val="single" w:sz="4" w:space="0" w:color="000000"/>
              <w:bottom w:val="single" w:sz="4" w:space="0" w:color="000000"/>
              <w:right w:val="single" w:sz="4" w:space="0" w:color="000000"/>
            </w:tcBorders>
          </w:tcPr>
          <w:p w14:paraId="55C349CA" w14:textId="77777777" w:rsidR="001833C3" w:rsidRPr="00EE35E3" w:rsidRDefault="001833C3" w:rsidP="00663DB1">
            <w:pPr>
              <w:spacing w:line="240" w:lineRule="auto"/>
              <w:ind w:right="21"/>
              <w:jc w:val="center"/>
              <w:rPr>
                <w:color w:val="auto"/>
              </w:rPr>
            </w:pPr>
            <w:r w:rsidRPr="00EE35E3">
              <w:rPr>
                <w:rFonts w:ascii="Times New Roman" w:eastAsia="Times New Roman" w:hAnsi="Times New Roman" w:cs="Times New Roman"/>
                <w:b/>
                <w:color w:val="auto"/>
                <w:sz w:val="24"/>
              </w:rPr>
              <w:t xml:space="preserve">B </w:t>
            </w:r>
          </w:p>
        </w:tc>
        <w:tc>
          <w:tcPr>
            <w:tcW w:w="381" w:type="dxa"/>
            <w:tcBorders>
              <w:top w:val="single" w:sz="4" w:space="0" w:color="000000"/>
              <w:left w:val="single" w:sz="4" w:space="0" w:color="000000"/>
              <w:bottom w:val="single" w:sz="4" w:space="0" w:color="000000"/>
              <w:right w:val="single" w:sz="4" w:space="0" w:color="000000"/>
            </w:tcBorders>
          </w:tcPr>
          <w:p w14:paraId="3FF2B7A1" w14:textId="77777777" w:rsidR="001833C3" w:rsidRPr="00EE35E3" w:rsidRDefault="001833C3" w:rsidP="00663DB1">
            <w:pPr>
              <w:spacing w:line="240" w:lineRule="auto"/>
              <w:ind w:left="161"/>
              <w:rPr>
                <w:color w:val="auto"/>
              </w:rPr>
            </w:pPr>
            <w:r w:rsidRPr="00EE35E3">
              <w:rPr>
                <w:rFonts w:ascii="Times New Roman" w:eastAsia="Times New Roman" w:hAnsi="Times New Roman" w:cs="Times New Roman"/>
                <w:b/>
                <w:color w:val="auto"/>
                <w:sz w:val="24"/>
              </w:rPr>
              <w:t xml:space="preserve">H </w:t>
            </w:r>
          </w:p>
        </w:tc>
        <w:tc>
          <w:tcPr>
            <w:tcW w:w="542" w:type="dxa"/>
            <w:tcBorders>
              <w:top w:val="single" w:sz="4" w:space="0" w:color="000000"/>
              <w:left w:val="single" w:sz="4" w:space="0" w:color="000000"/>
              <w:bottom w:val="single" w:sz="4" w:space="0" w:color="000000"/>
              <w:right w:val="single" w:sz="4" w:space="0" w:color="000000"/>
            </w:tcBorders>
          </w:tcPr>
          <w:p w14:paraId="5D7B6EE2" w14:textId="77777777" w:rsidR="001833C3" w:rsidRPr="00EE35E3" w:rsidRDefault="001833C3" w:rsidP="00663DB1">
            <w:pPr>
              <w:spacing w:line="240" w:lineRule="auto"/>
              <w:ind w:left="168"/>
              <w:rPr>
                <w:color w:val="auto"/>
              </w:rPr>
            </w:pPr>
            <w:r w:rsidRPr="00EE35E3">
              <w:rPr>
                <w:rFonts w:ascii="Times New Roman" w:eastAsia="Times New Roman" w:hAnsi="Times New Roman" w:cs="Times New Roman"/>
                <w:b/>
                <w:color w:val="auto"/>
                <w:sz w:val="24"/>
              </w:rPr>
              <w:t xml:space="preserve">VD </w:t>
            </w:r>
          </w:p>
        </w:tc>
        <w:tc>
          <w:tcPr>
            <w:tcW w:w="310" w:type="dxa"/>
            <w:tcBorders>
              <w:top w:val="single" w:sz="4" w:space="0" w:color="000000"/>
              <w:left w:val="single" w:sz="4" w:space="0" w:color="000000"/>
              <w:bottom w:val="single" w:sz="4" w:space="0" w:color="000000"/>
              <w:right w:val="single" w:sz="4" w:space="0" w:color="000000"/>
            </w:tcBorders>
          </w:tcPr>
          <w:p w14:paraId="6359B44F" w14:textId="77777777" w:rsidR="001833C3" w:rsidRPr="00EE35E3" w:rsidRDefault="001833C3" w:rsidP="00663DB1">
            <w:pPr>
              <w:spacing w:line="240" w:lineRule="auto"/>
              <w:ind w:right="22"/>
              <w:jc w:val="center"/>
              <w:rPr>
                <w:color w:val="auto"/>
              </w:rPr>
            </w:pPr>
            <w:r w:rsidRPr="00EE35E3">
              <w:rPr>
                <w:rFonts w:ascii="Times New Roman" w:eastAsia="Times New Roman" w:hAnsi="Times New Roman" w:cs="Times New Roman"/>
                <w:b/>
                <w:color w:val="auto"/>
                <w:sz w:val="24"/>
              </w:rPr>
              <w:t xml:space="preserve">B </w:t>
            </w:r>
          </w:p>
        </w:tc>
        <w:tc>
          <w:tcPr>
            <w:tcW w:w="421" w:type="dxa"/>
            <w:tcBorders>
              <w:top w:val="single" w:sz="4" w:space="0" w:color="000000"/>
              <w:left w:val="single" w:sz="4" w:space="0" w:color="000000"/>
              <w:bottom w:val="single" w:sz="4" w:space="0" w:color="000000"/>
              <w:right w:val="single" w:sz="4" w:space="0" w:color="000000"/>
            </w:tcBorders>
          </w:tcPr>
          <w:p w14:paraId="03671D3C" w14:textId="77777777" w:rsidR="001833C3" w:rsidRPr="00EE35E3" w:rsidRDefault="001833C3" w:rsidP="00663DB1">
            <w:pPr>
              <w:spacing w:line="240" w:lineRule="auto"/>
              <w:ind w:left="194"/>
              <w:rPr>
                <w:color w:val="auto"/>
              </w:rPr>
            </w:pPr>
            <w:r w:rsidRPr="00EE35E3">
              <w:rPr>
                <w:rFonts w:ascii="Times New Roman" w:eastAsia="Times New Roman" w:hAnsi="Times New Roman" w:cs="Times New Roman"/>
                <w:b/>
                <w:color w:val="auto"/>
                <w:sz w:val="24"/>
              </w:rPr>
              <w:t xml:space="preserve">H </w:t>
            </w:r>
          </w:p>
        </w:tc>
        <w:tc>
          <w:tcPr>
            <w:tcW w:w="551" w:type="dxa"/>
            <w:tcBorders>
              <w:top w:val="single" w:sz="4" w:space="0" w:color="000000"/>
              <w:left w:val="single" w:sz="4" w:space="0" w:color="000000"/>
              <w:bottom w:val="single" w:sz="4" w:space="0" w:color="000000"/>
              <w:right w:val="single" w:sz="4" w:space="0" w:color="000000"/>
            </w:tcBorders>
          </w:tcPr>
          <w:p w14:paraId="25D934CE" w14:textId="77777777" w:rsidR="001833C3" w:rsidRPr="00EE35E3" w:rsidRDefault="001833C3" w:rsidP="00663DB1">
            <w:pPr>
              <w:spacing w:line="240" w:lineRule="auto"/>
              <w:ind w:left="180"/>
              <w:rPr>
                <w:color w:val="auto"/>
              </w:rPr>
            </w:pPr>
            <w:r w:rsidRPr="00EE35E3">
              <w:rPr>
                <w:rFonts w:ascii="Times New Roman" w:eastAsia="Times New Roman" w:hAnsi="Times New Roman" w:cs="Times New Roman"/>
                <w:b/>
                <w:color w:val="auto"/>
                <w:sz w:val="24"/>
              </w:rPr>
              <w:t xml:space="preserve">VD </w:t>
            </w:r>
          </w:p>
        </w:tc>
        <w:tc>
          <w:tcPr>
            <w:tcW w:w="339" w:type="dxa"/>
            <w:tcBorders>
              <w:top w:val="single" w:sz="4" w:space="0" w:color="000000"/>
              <w:left w:val="single" w:sz="4" w:space="0" w:color="000000"/>
              <w:bottom w:val="single" w:sz="4" w:space="0" w:color="000000"/>
              <w:right w:val="single" w:sz="4" w:space="0" w:color="000000"/>
            </w:tcBorders>
          </w:tcPr>
          <w:p w14:paraId="18CB8A8C" w14:textId="77777777" w:rsidR="001833C3" w:rsidRPr="00EE35E3" w:rsidRDefault="001833C3" w:rsidP="00663DB1">
            <w:pPr>
              <w:spacing w:line="240" w:lineRule="auto"/>
              <w:ind w:right="26"/>
              <w:jc w:val="center"/>
              <w:rPr>
                <w:color w:val="auto"/>
              </w:rPr>
            </w:pPr>
            <w:r w:rsidRPr="00EE35E3">
              <w:rPr>
                <w:rFonts w:ascii="Times New Roman" w:eastAsia="Times New Roman" w:hAnsi="Times New Roman" w:cs="Times New Roman"/>
                <w:b/>
                <w:color w:val="auto"/>
                <w:sz w:val="24"/>
              </w:rPr>
              <w:t xml:space="preserve">B </w:t>
            </w:r>
          </w:p>
        </w:tc>
        <w:tc>
          <w:tcPr>
            <w:tcW w:w="635" w:type="dxa"/>
            <w:tcBorders>
              <w:top w:val="single" w:sz="4" w:space="0" w:color="000000"/>
              <w:left w:val="single" w:sz="4" w:space="0" w:color="000000"/>
              <w:bottom w:val="single" w:sz="4" w:space="0" w:color="000000"/>
              <w:right w:val="single" w:sz="4" w:space="0" w:color="000000"/>
            </w:tcBorders>
          </w:tcPr>
          <w:p w14:paraId="538EC9D1" w14:textId="77777777" w:rsidR="001833C3" w:rsidRPr="00EE35E3" w:rsidRDefault="001833C3" w:rsidP="00663DB1">
            <w:pPr>
              <w:spacing w:line="240" w:lineRule="auto"/>
              <w:ind w:right="19"/>
              <w:jc w:val="center"/>
              <w:rPr>
                <w:color w:val="auto"/>
              </w:rPr>
            </w:pPr>
            <w:r w:rsidRPr="00EE35E3">
              <w:rPr>
                <w:rFonts w:ascii="Times New Roman" w:eastAsia="Times New Roman" w:hAnsi="Times New Roman" w:cs="Times New Roman"/>
                <w:b/>
                <w:color w:val="auto"/>
                <w:sz w:val="24"/>
              </w:rPr>
              <w:t xml:space="preserve">H </w:t>
            </w:r>
          </w:p>
        </w:tc>
        <w:tc>
          <w:tcPr>
            <w:tcW w:w="543" w:type="dxa"/>
            <w:gridSpan w:val="2"/>
            <w:tcBorders>
              <w:top w:val="single" w:sz="4" w:space="0" w:color="000000"/>
              <w:left w:val="single" w:sz="4" w:space="0" w:color="000000"/>
              <w:bottom w:val="single" w:sz="4" w:space="0" w:color="000000"/>
              <w:right w:val="single" w:sz="4" w:space="0" w:color="000000"/>
            </w:tcBorders>
          </w:tcPr>
          <w:p w14:paraId="27E1302B" w14:textId="77777777" w:rsidR="001833C3" w:rsidRPr="00EE35E3" w:rsidRDefault="001833C3" w:rsidP="00663DB1">
            <w:pPr>
              <w:spacing w:line="240" w:lineRule="auto"/>
              <w:ind w:left="175"/>
              <w:rPr>
                <w:color w:val="auto"/>
              </w:rPr>
            </w:pPr>
            <w:r w:rsidRPr="00EE35E3">
              <w:rPr>
                <w:rFonts w:ascii="Times New Roman" w:eastAsia="Times New Roman" w:hAnsi="Times New Roman" w:cs="Times New Roman"/>
                <w:color w:val="auto"/>
                <w:sz w:val="24"/>
              </w:rPr>
              <w:t xml:space="preserve">VD </w:t>
            </w:r>
          </w:p>
        </w:tc>
        <w:tc>
          <w:tcPr>
            <w:tcW w:w="672" w:type="dxa"/>
            <w:tcBorders>
              <w:top w:val="nil"/>
              <w:left w:val="single" w:sz="4" w:space="0" w:color="000000"/>
              <w:bottom w:val="single" w:sz="4" w:space="0" w:color="000000"/>
              <w:right w:val="single" w:sz="4" w:space="0" w:color="000000"/>
            </w:tcBorders>
          </w:tcPr>
          <w:p w14:paraId="0501A1EA" w14:textId="77777777" w:rsidR="001833C3" w:rsidRPr="00EE35E3" w:rsidRDefault="001833C3" w:rsidP="00663DB1">
            <w:pPr>
              <w:spacing w:line="240" w:lineRule="auto"/>
              <w:rPr>
                <w:color w:val="auto"/>
              </w:rPr>
            </w:pPr>
          </w:p>
        </w:tc>
      </w:tr>
      <w:tr w:rsidR="00956FF8" w:rsidRPr="00EE35E3" w14:paraId="096234D3" w14:textId="77777777" w:rsidTr="00956FF8">
        <w:trPr>
          <w:trHeight w:val="1323"/>
        </w:trPr>
        <w:tc>
          <w:tcPr>
            <w:tcW w:w="523" w:type="dxa"/>
            <w:tcBorders>
              <w:top w:val="single" w:sz="4" w:space="0" w:color="000000"/>
              <w:left w:val="single" w:sz="4" w:space="0" w:color="000000"/>
              <w:bottom w:val="single" w:sz="4" w:space="0" w:color="000000"/>
              <w:right w:val="single" w:sz="4" w:space="0" w:color="000000"/>
            </w:tcBorders>
          </w:tcPr>
          <w:p w14:paraId="52D5CDCE" w14:textId="77777777" w:rsidR="001833C3" w:rsidRPr="00EE35E3" w:rsidRDefault="001833C3" w:rsidP="00663DB1">
            <w:pPr>
              <w:spacing w:line="240" w:lineRule="auto"/>
              <w:ind w:right="22"/>
              <w:jc w:val="center"/>
              <w:rPr>
                <w:color w:val="auto"/>
              </w:rPr>
            </w:pPr>
            <w:r w:rsidRPr="00EE35E3">
              <w:rPr>
                <w:rFonts w:ascii="Times New Roman" w:eastAsia="Times New Roman" w:hAnsi="Times New Roman" w:cs="Times New Roman"/>
                <w:color w:val="auto"/>
                <w:sz w:val="24"/>
              </w:rPr>
              <w:t xml:space="preserve">1 </w:t>
            </w:r>
          </w:p>
        </w:tc>
        <w:tc>
          <w:tcPr>
            <w:tcW w:w="1349" w:type="dxa"/>
            <w:vMerge w:val="restart"/>
            <w:tcBorders>
              <w:top w:val="single" w:sz="4" w:space="0" w:color="000000"/>
              <w:left w:val="single" w:sz="4" w:space="0" w:color="000000"/>
              <w:right w:val="single" w:sz="4" w:space="0" w:color="000000"/>
            </w:tcBorders>
          </w:tcPr>
          <w:p w14:paraId="6F453FC2" w14:textId="3F6715B2" w:rsidR="001833C3" w:rsidRPr="00EE7CD9" w:rsidRDefault="001833C3" w:rsidP="00663DB1">
            <w:pPr>
              <w:spacing w:line="240" w:lineRule="auto"/>
              <w:ind w:left="80" w:right="106"/>
              <w:rPr>
                <w:bCs/>
                <w:color w:val="auto"/>
              </w:rPr>
            </w:pPr>
            <w:r w:rsidRPr="00EE7CD9">
              <w:rPr>
                <w:rFonts w:ascii="Times New Roman" w:eastAsia="Times New Roman" w:hAnsi="Times New Roman" w:cs="Times New Roman"/>
                <w:bCs/>
                <w:color w:val="auto"/>
                <w:sz w:val="24"/>
              </w:rPr>
              <w:t xml:space="preserve">Trao đổi chất và chuyển hoá năng lượng ở </w:t>
            </w:r>
          </w:p>
          <w:p w14:paraId="4EABF335" w14:textId="77777777" w:rsidR="001833C3" w:rsidRPr="00EE35E3" w:rsidRDefault="001833C3" w:rsidP="00663DB1">
            <w:pPr>
              <w:spacing w:line="240" w:lineRule="auto"/>
              <w:ind w:left="80"/>
              <w:rPr>
                <w:color w:val="auto"/>
              </w:rPr>
            </w:pPr>
            <w:r w:rsidRPr="00EE7CD9">
              <w:rPr>
                <w:rFonts w:ascii="Times New Roman" w:eastAsia="Times New Roman" w:hAnsi="Times New Roman" w:cs="Times New Roman"/>
                <w:bCs/>
                <w:color w:val="auto"/>
                <w:sz w:val="24"/>
              </w:rPr>
              <w:t>sinh vật</w:t>
            </w:r>
            <w:r w:rsidRPr="00EE35E3">
              <w:rPr>
                <w:rFonts w:ascii="Times New Roman" w:eastAsia="Times New Roman" w:hAnsi="Times New Roman" w:cs="Times New Roman"/>
                <w:b/>
                <w:color w:val="auto"/>
                <w:sz w:val="24"/>
              </w:rPr>
              <w:t xml:space="preserve"> </w:t>
            </w:r>
          </w:p>
        </w:tc>
        <w:tc>
          <w:tcPr>
            <w:tcW w:w="1495" w:type="dxa"/>
            <w:tcBorders>
              <w:top w:val="single" w:sz="4" w:space="0" w:color="000000"/>
              <w:left w:val="single" w:sz="4" w:space="0" w:color="000000"/>
              <w:bottom w:val="single" w:sz="4" w:space="0" w:color="000000"/>
              <w:right w:val="single" w:sz="4" w:space="0" w:color="000000"/>
            </w:tcBorders>
          </w:tcPr>
          <w:p w14:paraId="359E0A4D" w14:textId="62A88E89" w:rsidR="001833C3" w:rsidRPr="00EE35E3" w:rsidRDefault="001833C3" w:rsidP="00663DB1">
            <w:pPr>
              <w:spacing w:line="240" w:lineRule="auto"/>
              <w:ind w:left="79" w:right="105"/>
              <w:jc w:val="both"/>
              <w:rPr>
                <w:bCs/>
                <w:color w:val="auto"/>
              </w:rPr>
            </w:pPr>
            <w:r w:rsidRPr="00EE35E3">
              <w:rPr>
                <w:rFonts w:ascii="Times New Roman" w:eastAsia="Times New Roman" w:hAnsi="Times New Roman" w:cs="Times New Roman"/>
                <w:bCs/>
                <w:color w:val="auto"/>
                <w:sz w:val="24"/>
              </w:rPr>
              <w:t xml:space="preserve">Khái quát Trao đổi chất và chuyển hoá năng </w:t>
            </w:r>
          </w:p>
          <w:p w14:paraId="0AFE01D8" w14:textId="77777777" w:rsidR="001833C3" w:rsidRPr="00EE35E3" w:rsidRDefault="001833C3" w:rsidP="00663DB1">
            <w:pPr>
              <w:spacing w:line="240" w:lineRule="auto"/>
              <w:ind w:left="79" w:right="105"/>
              <w:rPr>
                <w:color w:val="auto"/>
              </w:rPr>
            </w:pPr>
            <w:r w:rsidRPr="00EE35E3">
              <w:rPr>
                <w:rFonts w:ascii="Times New Roman" w:eastAsia="Times New Roman" w:hAnsi="Times New Roman" w:cs="Times New Roman"/>
                <w:bCs/>
                <w:color w:val="auto"/>
                <w:sz w:val="24"/>
              </w:rPr>
              <w:t>lượng ở sinh vật</w:t>
            </w:r>
            <w:r w:rsidRPr="00EE35E3">
              <w:rPr>
                <w:rFonts w:ascii="Times New Roman" w:eastAsia="Times New Roman" w:hAnsi="Times New Roman" w:cs="Times New Roman"/>
                <w:b/>
                <w:color w:val="auto"/>
                <w:sz w:val="24"/>
              </w:rPr>
              <w:t xml:space="preserve"> </w:t>
            </w:r>
          </w:p>
        </w:tc>
        <w:tc>
          <w:tcPr>
            <w:tcW w:w="278" w:type="dxa"/>
            <w:tcBorders>
              <w:top w:val="single" w:sz="4" w:space="0" w:color="auto"/>
              <w:left w:val="single" w:sz="4" w:space="0" w:color="auto"/>
              <w:bottom w:val="single" w:sz="4" w:space="0" w:color="auto"/>
              <w:right w:val="single" w:sz="4" w:space="0" w:color="auto"/>
            </w:tcBorders>
            <w:vAlign w:val="center"/>
          </w:tcPr>
          <w:p w14:paraId="4D997517" w14:textId="3AB8DFDB" w:rsidR="001833C3" w:rsidRPr="00EE35E3" w:rsidRDefault="001833C3" w:rsidP="00663DB1">
            <w:pPr>
              <w:spacing w:line="240" w:lineRule="auto"/>
              <w:ind w:right="38"/>
              <w:jc w:val="center"/>
              <w:rPr>
                <w:color w:val="auto"/>
              </w:rPr>
            </w:pPr>
            <w:r>
              <w:t>1</w:t>
            </w:r>
          </w:p>
        </w:tc>
        <w:tc>
          <w:tcPr>
            <w:tcW w:w="368" w:type="dxa"/>
            <w:tcBorders>
              <w:top w:val="single" w:sz="4" w:space="0" w:color="auto"/>
              <w:left w:val="nil"/>
              <w:bottom w:val="single" w:sz="4" w:space="0" w:color="auto"/>
              <w:right w:val="single" w:sz="4" w:space="0" w:color="auto"/>
            </w:tcBorders>
            <w:vAlign w:val="center"/>
          </w:tcPr>
          <w:p w14:paraId="132DC0FC" w14:textId="6170A900" w:rsidR="001833C3" w:rsidRPr="00EE35E3" w:rsidRDefault="001833C3" w:rsidP="00663DB1">
            <w:pPr>
              <w:spacing w:line="240" w:lineRule="auto"/>
              <w:ind w:right="38"/>
              <w:jc w:val="center"/>
              <w:rPr>
                <w:color w:val="auto"/>
              </w:rPr>
            </w:pPr>
            <w:r>
              <w:t> </w:t>
            </w:r>
          </w:p>
        </w:tc>
        <w:tc>
          <w:tcPr>
            <w:tcW w:w="548" w:type="dxa"/>
            <w:tcBorders>
              <w:top w:val="single" w:sz="4" w:space="0" w:color="auto"/>
              <w:left w:val="nil"/>
              <w:bottom w:val="single" w:sz="4" w:space="0" w:color="auto"/>
              <w:right w:val="single" w:sz="4" w:space="0" w:color="auto"/>
            </w:tcBorders>
            <w:vAlign w:val="center"/>
          </w:tcPr>
          <w:p w14:paraId="5D513DEA" w14:textId="3A105A0A" w:rsidR="001833C3" w:rsidRPr="00EE35E3" w:rsidRDefault="001833C3" w:rsidP="00663DB1">
            <w:pPr>
              <w:spacing w:line="240" w:lineRule="auto"/>
              <w:ind w:left="18"/>
              <w:jc w:val="center"/>
              <w:rPr>
                <w:color w:val="auto"/>
              </w:rPr>
            </w:pPr>
            <w:r>
              <w:t> </w:t>
            </w:r>
          </w:p>
        </w:tc>
        <w:tc>
          <w:tcPr>
            <w:tcW w:w="382" w:type="dxa"/>
            <w:tcBorders>
              <w:top w:val="single" w:sz="4" w:space="0" w:color="auto"/>
              <w:left w:val="nil"/>
              <w:bottom w:val="single" w:sz="4" w:space="0" w:color="auto"/>
              <w:right w:val="single" w:sz="4" w:space="0" w:color="auto"/>
            </w:tcBorders>
            <w:vAlign w:val="center"/>
          </w:tcPr>
          <w:p w14:paraId="10C126F5" w14:textId="205B00D6" w:rsidR="001833C3" w:rsidRPr="00EE35E3" w:rsidRDefault="001833C3" w:rsidP="00663DB1">
            <w:pPr>
              <w:spacing w:line="240" w:lineRule="auto"/>
              <w:ind w:left="80"/>
              <w:rPr>
                <w:color w:val="auto"/>
              </w:rPr>
            </w:pPr>
            <w:r>
              <w:t> </w:t>
            </w:r>
          </w:p>
        </w:tc>
        <w:tc>
          <w:tcPr>
            <w:tcW w:w="398" w:type="dxa"/>
            <w:tcBorders>
              <w:top w:val="single" w:sz="4" w:space="0" w:color="auto"/>
              <w:left w:val="nil"/>
              <w:bottom w:val="single" w:sz="4" w:space="0" w:color="auto"/>
              <w:right w:val="single" w:sz="4" w:space="0" w:color="auto"/>
            </w:tcBorders>
            <w:vAlign w:val="center"/>
          </w:tcPr>
          <w:p w14:paraId="5D003C86" w14:textId="5E3BC4FE" w:rsidR="001833C3" w:rsidRPr="00EE35E3" w:rsidRDefault="001833C3" w:rsidP="00663DB1">
            <w:pPr>
              <w:spacing w:line="240" w:lineRule="auto"/>
              <w:ind w:left="10"/>
              <w:jc w:val="center"/>
              <w:rPr>
                <w:color w:val="auto"/>
              </w:rPr>
            </w:pPr>
            <w:r>
              <w:t> </w:t>
            </w:r>
          </w:p>
        </w:tc>
        <w:tc>
          <w:tcPr>
            <w:tcW w:w="512" w:type="dxa"/>
            <w:tcBorders>
              <w:top w:val="single" w:sz="4" w:space="0" w:color="auto"/>
              <w:left w:val="nil"/>
              <w:bottom w:val="single" w:sz="4" w:space="0" w:color="auto"/>
              <w:right w:val="single" w:sz="4" w:space="0" w:color="auto"/>
            </w:tcBorders>
            <w:vAlign w:val="center"/>
          </w:tcPr>
          <w:p w14:paraId="6D1ED15F" w14:textId="36012768" w:rsidR="001833C3" w:rsidRPr="00EE35E3" w:rsidRDefault="001833C3" w:rsidP="00663DB1">
            <w:pPr>
              <w:spacing w:line="240" w:lineRule="auto"/>
              <w:ind w:left="13"/>
              <w:jc w:val="center"/>
              <w:rPr>
                <w:color w:val="auto"/>
              </w:rPr>
            </w:pPr>
            <w:r>
              <w:t> </w:t>
            </w:r>
          </w:p>
        </w:tc>
        <w:tc>
          <w:tcPr>
            <w:tcW w:w="318" w:type="dxa"/>
            <w:tcBorders>
              <w:top w:val="single" w:sz="4" w:space="0" w:color="auto"/>
              <w:left w:val="nil"/>
              <w:bottom w:val="single" w:sz="4" w:space="0" w:color="auto"/>
              <w:right w:val="single" w:sz="4" w:space="0" w:color="auto"/>
            </w:tcBorders>
            <w:vAlign w:val="center"/>
          </w:tcPr>
          <w:p w14:paraId="52530A8B" w14:textId="6551802B" w:rsidR="001833C3" w:rsidRPr="00EE35E3" w:rsidRDefault="001833C3" w:rsidP="00663DB1">
            <w:pPr>
              <w:spacing w:line="240" w:lineRule="auto"/>
              <w:ind w:left="13"/>
              <w:jc w:val="center"/>
              <w:rPr>
                <w:color w:val="auto"/>
              </w:rPr>
            </w:pPr>
            <w:r>
              <w:t xml:space="preserve"> </w:t>
            </w:r>
          </w:p>
        </w:tc>
        <w:tc>
          <w:tcPr>
            <w:tcW w:w="381" w:type="dxa"/>
            <w:tcBorders>
              <w:top w:val="single" w:sz="4" w:space="0" w:color="auto"/>
              <w:left w:val="nil"/>
              <w:bottom w:val="single" w:sz="4" w:space="0" w:color="auto"/>
              <w:right w:val="single" w:sz="4" w:space="0" w:color="auto"/>
            </w:tcBorders>
            <w:vAlign w:val="center"/>
          </w:tcPr>
          <w:p w14:paraId="5F0C35E9" w14:textId="02AEE517" w:rsidR="001833C3" w:rsidRPr="00EE35E3" w:rsidRDefault="001833C3" w:rsidP="00663DB1">
            <w:pPr>
              <w:spacing w:line="240" w:lineRule="auto"/>
              <w:ind w:right="36"/>
              <w:jc w:val="center"/>
              <w:rPr>
                <w:color w:val="auto"/>
              </w:rPr>
            </w:pPr>
            <w:r>
              <w:t> </w:t>
            </w:r>
          </w:p>
        </w:tc>
        <w:tc>
          <w:tcPr>
            <w:tcW w:w="542" w:type="dxa"/>
            <w:tcBorders>
              <w:top w:val="single" w:sz="4" w:space="0" w:color="auto"/>
              <w:left w:val="nil"/>
              <w:bottom w:val="single" w:sz="4" w:space="0" w:color="auto"/>
              <w:right w:val="single" w:sz="4" w:space="0" w:color="auto"/>
            </w:tcBorders>
            <w:vAlign w:val="center"/>
          </w:tcPr>
          <w:p w14:paraId="727D19B6" w14:textId="0A975350" w:rsidR="001833C3" w:rsidRPr="00EE35E3" w:rsidRDefault="001833C3" w:rsidP="00663DB1">
            <w:pPr>
              <w:spacing w:line="240" w:lineRule="auto"/>
              <w:ind w:left="14"/>
              <w:jc w:val="center"/>
              <w:rPr>
                <w:color w:val="auto"/>
              </w:rPr>
            </w:pPr>
            <w:r>
              <w:t> </w:t>
            </w:r>
          </w:p>
        </w:tc>
        <w:tc>
          <w:tcPr>
            <w:tcW w:w="310" w:type="dxa"/>
            <w:tcBorders>
              <w:top w:val="single" w:sz="4" w:space="0" w:color="auto"/>
              <w:left w:val="nil"/>
              <w:bottom w:val="single" w:sz="4" w:space="0" w:color="auto"/>
              <w:right w:val="single" w:sz="4" w:space="0" w:color="auto"/>
            </w:tcBorders>
            <w:vAlign w:val="center"/>
          </w:tcPr>
          <w:p w14:paraId="445054CD" w14:textId="6A63E121" w:rsidR="001833C3" w:rsidRPr="00EE35E3" w:rsidRDefault="001833C3" w:rsidP="00663DB1">
            <w:pPr>
              <w:spacing w:line="240" w:lineRule="auto"/>
              <w:ind w:left="12"/>
              <w:jc w:val="center"/>
              <w:rPr>
                <w:color w:val="auto"/>
              </w:rPr>
            </w:pPr>
            <w:r>
              <w:t xml:space="preserve"> </w:t>
            </w:r>
          </w:p>
        </w:tc>
        <w:tc>
          <w:tcPr>
            <w:tcW w:w="421" w:type="dxa"/>
            <w:tcBorders>
              <w:top w:val="single" w:sz="4" w:space="0" w:color="auto"/>
              <w:left w:val="nil"/>
              <w:bottom w:val="single" w:sz="4" w:space="0" w:color="auto"/>
              <w:right w:val="single" w:sz="4" w:space="0" w:color="auto"/>
            </w:tcBorders>
            <w:vAlign w:val="center"/>
          </w:tcPr>
          <w:p w14:paraId="58D215B6" w14:textId="14C0A13F" w:rsidR="001833C3" w:rsidRPr="00EE35E3" w:rsidRDefault="001833C3" w:rsidP="00663DB1">
            <w:pPr>
              <w:spacing w:line="240" w:lineRule="auto"/>
              <w:ind w:left="12"/>
              <w:jc w:val="center"/>
              <w:rPr>
                <w:color w:val="auto"/>
              </w:rPr>
            </w:pPr>
            <w:r>
              <w:t xml:space="preserve"> </w:t>
            </w:r>
          </w:p>
        </w:tc>
        <w:tc>
          <w:tcPr>
            <w:tcW w:w="551" w:type="dxa"/>
            <w:tcBorders>
              <w:top w:val="single" w:sz="4" w:space="0" w:color="auto"/>
              <w:left w:val="nil"/>
              <w:bottom w:val="single" w:sz="4" w:space="0" w:color="auto"/>
              <w:right w:val="single" w:sz="4" w:space="0" w:color="auto"/>
            </w:tcBorders>
            <w:vAlign w:val="center"/>
          </w:tcPr>
          <w:p w14:paraId="0E97CDC6" w14:textId="3CF6B884" w:rsidR="001833C3" w:rsidRPr="00EE35E3" w:rsidRDefault="001833C3" w:rsidP="00663DB1">
            <w:pPr>
              <w:spacing w:line="240" w:lineRule="auto"/>
              <w:ind w:left="10"/>
              <w:jc w:val="center"/>
              <w:rPr>
                <w:color w:val="auto"/>
              </w:rPr>
            </w:pPr>
            <w:r>
              <w:t xml:space="preserve"> </w:t>
            </w:r>
          </w:p>
        </w:tc>
        <w:tc>
          <w:tcPr>
            <w:tcW w:w="339" w:type="dxa"/>
            <w:tcBorders>
              <w:top w:val="single" w:sz="4" w:space="0" w:color="auto"/>
              <w:left w:val="nil"/>
              <w:bottom w:val="single" w:sz="4" w:space="0" w:color="auto"/>
              <w:right w:val="single" w:sz="4" w:space="0" w:color="auto"/>
            </w:tcBorders>
            <w:vAlign w:val="center"/>
          </w:tcPr>
          <w:p w14:paraId="70BDD28F" w14:textId="6011767E" w:rsidR="001833C3" w:rsidRPr="00EE35E3" w:rsidRDefault="001833C3" w:rsidP="00663DB1">
            <w:pPr>
              <w:spacing w:line="240" w:lineRule="auto"/>
              <w:ind w:right="42"/>
              <w:jc w:val="center"/>
              <w:rPr>
                <w:color w:val="auto"/>
              </w:rPr>
            </w:pPr>
            <w:r>
              <w:t>1</w:t>
            </w:r>
          </w:p>
        </w:tc>
        <w:tc>
          <w:tcPr>
            <w:tcW w:w="635" w:type="dxa"/>
            <w:tcBorders>
              <w:top w:val="single" w:sz="4" w:space="0" w:color="auto"/>
              <w:left w:val="nil"/>
              <w:bottom w:val="single" w:sz="4" w:space="0" w:color="auto"/>
              <w:right w:val="single" w:sz="4" w:space="0" w:color="auto"/>
            </w:tcBorders>
            <w:vAlign w:val="center"/>
          </w:tcPr>
          <w:p w14:paraId="3D43A98A" w14:textId="18FBB81C" w:rsidR="001833C3" w:rsidRPr="00EE35E3" w:rsidRDefault="001833C3" w:rsidP="00663DB1">
            <w:pPr>
              <w:spacing w:line="240" w:lineRule="auto"/>
              <w:ind w:right="38"/>
              <w:jc w:val="center"/>
              <w:rPr>
                <w:color w:val="auto"/>
              </w:rPr>
            </w:pPr>
            <w:r>
              <w:t> </w:t>
            </w:r>
          </w:p>
        </w:tc>
        <w:tc>
          <w:tcPr>
            <w:tcW w:w="543" w:type="dxa"/>
            <w:gridSpan w:val="2"/>
            <w:tcBorders>
              <w:top w:val="single" w:sz="4" w:space="0" w:color="auto"/>
              <w:left w:val="nil"/>
              <w:bottom w:val="single" w:sz="4" w:space="0" w:color="auto"/>
              <w:right w:val="single" w:sz="4" w:space="0" w:color="auto"/>
            </w:tcBorders>
            <w:vAlign w:val="center"/>
          </w:tcPr>
          <w:p w14:paraId="67CBFB0E" w14:textId="0BD2D913" w:rsidR="001833C3" w:rsidRPr="00EE35E3" w:rsidRDefault="001833C3" w:rsidP="00663DB1">
            <w:pPr>
              <w:spacing w:line="240" w:lineRule="auto"/>
              <w:ind w:left="30"/>
              <w:jc w:val="center"/>
              <w:rPr>
                <w:color w:val="auto"/>
              </w:rPr>
            </w:pPr>
            <w:r>
              <w:t> </w:t>
            </w:r>
          </w:p>
        </w:tc>
        <w:tc>
          <w:tcPr>
            <w:tcW w:w="672" w:type="dxa"/>
            <w:tcBorders>
              <w:top w:val="single" w:sz="4" w:space="0" w:color="auto"/>
              <w:left w:val="nil"/>
              <w:bottom w:val="single" w:sz="4" w:space="0" w:color="auto"/>
              <w:right w:val="single" w:sz="4" w:space="0" w:color="auto"/>
            </w:tcBorders>
            <w:vAlign w:val="center"/>
          </w:tcPr>
          <w:p w14:paraId="176B45D2" w14:textId="32DE6BA5" w:rsidR="001833C3" w:rsidRPr="00EE35E3" w:rsidRDefault="001833C3" w:rsidP="00663DB1">
            <w:pPr>
              <w:spacing w:line="240" w:lineRule="auto"/>
              <w:ind w:right="20"/>
              <w:jc w:val="center"/>
              <w:rPr>
                <w:color w:val="auto"/>
              </w:rPr>
            </w:pPr>
            <w:r>
              <w:t> </w:t>
            </w:r>
          </w:p>
        </w:tc>
      </w:tr>
      <w:tr w:rsidR="00956FF8" w:rsidRPr="00EE35E3" w14:paraId="7C0093F5" w14:textId="77777777" w:rsidTr="00956FF8">
        <w:trPr>
          <w:trHeight w:val="795"/>
        </w:trPr>
        <w:tc>
          <w:tcPr>
            <w:tcW w:w="523" w:type="dxa"/>
            <w:vMerge w:val="restart"/>
            <w:tcBorders>
              <w:top w:val="single" w:sz="4" w:space="0" w:color="000000"/>
              <w:left w:val="single" w:sz="4" w:space="0" w:color="000000"/>
              <w:bottom w:val="single" w:sz="4" w:space="0" w:color="000000"/>
              <w:right w:val="single" w:sz="4" w:space="0" w:color="000000"/>
            </w:tcBorders>
          </w:tcPr>
          <w:p w14:paraId="17914A96" w14:textId="77777777" w:rsidR="001833C3" w:rsidRPr="00EE35E3" w:rsidRDefault="001833C3" w:rsidP="00663DB1">
            <w:pPr>
              <w:spacing w:line="240" w:lineRule="auto"/>
              <w:ind w:right="22"/>
              <w:jc w:val="center"/>
              <w:rPr>
                <w:color w:val="auto"/>
              </w:rPr>
            </w:pPr>
            <w:r w:rsidRPr="00EE35E3">
              <w:rPr>
                <w:rFonts w:ascii="Times New Roman" w:eastAsia="Times New Roman" w:hAnsi="Times New Roman" w:cs="Times New Roman"/>
                <w:color w:val="auto"/>
                <w:sz w:val="24"/>
              </w:rPr>
              <w:t xml:space="preserve">2 </w:t>
            </w:r>
          </w:p>
        </w:tc>
        <w:tc>
          <w:tcPr>
            <w:tcW w:w="1349" w:type="dxa"/>
            <w:vMerge/>
            <w:tcBorders>
              <w:left w:val="single" w:sz="4" w:space="0" w:color="000000"/>
              <w:right w:val="single" w:sz="4" w:space="0" w:color="000000"/>
            </w:tcBorders>
          </w:tcPr>
          <w:p w14:paraId="3BE71E5B" w14:textId="6BE05652" w:rsidR="001833C3" w:rsidRPr="00EE35E3" w:rsidRDefault="001833C3" w:rsidP="00663DB1">
            <w:pPr>
              <w:spacing w:line="240" w:lineRule="auto"/>
              <w:ind w:left="80" w:right="171"/>
              <w:rPr>
                <w:color w:val="auto"/>
              </w:rPr>
            </w:pPr>
          </w:p>
        </w:tc>
        <w:tc>
          <w:tcPr>
            <w:tcW w:w="1495" w:type="dxa"/>
            <w:tcBorders>
              <w:top w:val="single" w:sz="4" w:space="0" w:color="000000"/>
              <w:left w:val="single" w:sz="4" w:space="0" w:color="000000"/>
              <w:bottom w:val="single" w:sz="4" w:space="0" w:color="000000"/>
              <w:right w:val="single" w:sz="4" w:space="0" w:color="000000"/>
            </w:tcBorders>
          </w:tcPr>
          <w:p w14:paraId="2C8455F0" w14:textId="48DD4CC9" w:rsidR="001833C3" w:rsidRPr="00EE35E3" w:rsidRDefault="001833C3" w:rsidP="00663DB1">
            <w:pPr>
              <w:spacing w:line="240" w:lineRule="auto"/>
              <w:ind w:left="79"/>
              <w:rPr>
                <w:color w:val="auto"/>
              </w:rPr>
            </w:pPr>
            <w:r w:rsidRPr="00EE35E3">
              <w:rPr>
                <w:rFonts w:ascii="Times New Roman" w:eastAsia="Times New Roman" w:hAnsi="Times New Roman" w:cs="Times New Roman"/>
                <w:color w:val="auto"/>
                <w:sz w:val="24"/>
              </w:rPr>
              <w:t xml:space="preserve">Trao đổi nước và khoáng ở thực vật  </w:t>
            </w:r>
          </w:p>
        </w:tc>
        <w:tc>
          <w:tcPr>
            <w:tcW w:w="278" w:type="dxa"/>
            <w:tcBorders>
              <w:top w:val="nil"/>
              <w:left w:val="single" w:sz="4" w:space="0" w:color="auto"/>
              <w:bottom w:val="single" w:sz="4" w:space="0" w:color="auto"/>
              <w:right w:val="single" w:sz="4" w:space="0" w:color="auto"/>
            </w:tcBorders>
            <w:vAlign w:val="center"/>
          </w:tcPr>
          <w:p w14:paraId="6BE19999" w14:textId="19D46632" w:rsidR="001833C3" w:rsidRPr="00EE35E3" w:rsidRDefault="001833C3" w:rsidP="00663DB1">
            <w:pPr>
              <w:spacing w:line="240" w:lineRule="auto"/>
              <w:ind w:right="38"/>
              <w:jc w:val="center"/>
              <w:rPr>
                <w:color w:val="auto"/>
              </w:rPr>
            </w:pPr>
            <w:r>
              <w:t>1</w:t>
            </w:r>
          </w:p>
        </w:tc>
        <w:tc>
          <w:tcPr>
            <w:tcW w:w="368" w:type="dxa"/>
            <w:tcBorders>
              <w:top w:val="nil"/>
              <w:left w:val="nil"/>
              <w:bottom w:val="single" w:sz="4" w:space="0" w:color="auto"/>
              <w:right w:val="single" w:sz="4" w:space="0" w:color="auto"/>
            </w:tcBorders>
            <w:vAlign w:val="center"/>
          </w:tcPr>
          <w:p w14:paraId="48CE7260" w14:textId="04614A0F" w:rsidR="001833C3" w:rsidRPr="00EE35E3" w:rsidRDefault="001833C3" w:rsidP="00663DB1">
            <w:pPr>
              <w:spacing w:line="240" w:lineRule="auto"/>
              <w:ind w:left="70"/>
              <w:jc w:val="center"/>
              <w:rPr>
                <w:color w:val="auto"/>
              </w:rPr>
            </w:pPr>
            <w:r>
              <w:t> </w:t>
            </w:r>
          </w:p>
        </w:tc>
        <w:tc>
          <w:tcPr>
            <w:tcW w:w="548" w:type="dxa"/>
            <w:tcBorders>
              <w:top w:val="nil"/>
              <w:left w:val="nil"/>
              <w:bottom w:val="single" w:sz="4" w:space="0" w:color="auto"/>
              <w:right w:val="single" w:sz="4" w:space="0" w:color="auto"/>
            </w:tcBorders>
            <w:vAlign w:val="center"/>
          </w:tcPr>
          <w:p w14:paraId="3306A704" w14:textId="2362D647" w:rsidR="001833C3" w:rsidRPr="00EE35E3" w:rsidRDefault="001833C3" w:rsidP="00663DB1">
            <w:pPr>
              <w:spacing w:line="240" w:lineRule="auto"/>
              <w:ind w:left="18"/>
              <w:jc w:val="center"/>
              <w:rPr>
                <w:color w:val="auto"/>
              </w:rPr>
            </w:pPr>
            <w:r>
              <w:t>1</w:t>
            </w:r>
          </w:p>
        </w:tc>
        <w:tc>
          <w:tcPr>
            <w:tcW w:w="382" w:type="dxa"/>
            <w:tcBorders>
              <w:top w:val="nil"/>
              <w:left w:val="nil"/>
              <w:bottom w:val="single" w:sz="4" w:space="0" w:color="auto"/>
              <w:right w:val="single" w:sz="4" w:space="0" w:color="auto"/>
            </w:tcBorders>
            <w:vAlign w:val="center"/>
          </w:tcPr>
          <w:p w14:paraId="21420BA3" w14:textId="21C31772" w:rsidR="001833C3" w:rsidRPr="00EE35E3" w:rsidRDefault="001833C3" w:rsidP="00663DB1">
            <w:pPr>
              <w:spacing w:line="240" w:lineRule="auto"/>
              <w:ind w:left="13"/>
              <w:jc w:val="center"/>
              <w:rPr>
                <w:color w:val="auto"/>
              </w:rPr>
            </w:pPr>
            <w:r>
              <w:t> </w:t>
            </w:r>
          </w:p>
        </w:tc>
        <w:tc>
          <w:tcPr>
            <w:tcW w:w="398" w:type="dxa"/>
            <w:tcBorders>
              <w:top w:val="nil"/>
              <w:left w:val="nil"/>
              <w:bottom w:val="single" w:sz="4" w:space="0" w:color="auto"/>
              <w:right w:val="single" w:sz="4" w:space="0" w:color="auto"/>
            </w:tcBorders>
            <w:vAlign w:val="center"/>
          </w:tcPr>
          <w:p w14:paraId="7DC5351E" w14:textId="546725FD" w:rsidR="001833C3" w:rsidRPr="00EE35E3" w:rsidRDefault="001833C3" w:rsidP="00663DB1">
            <w:pPr>
              <w:spacing w:line="240" w:lineRule="auto"/>
              <w:ind w:left="10"/>
              <w:jc w:val="center"/>
              <w:rPr>
                <w:color w:val="auto"/>
              </w:rPr>
            </w:pPr>
            <w:r>
              <w:t> </w:t>
            </w:r>
          </w:p>
        </w:tc>
        <w:tc>
          <w:tcPr>
            <w:tcW w:w="512" w:type="dxa"/>
            <w:tcBorders>
              <w:top w:val="nil"/>
              <w:left w:val="nil"/>
              <w:bottom w:val="single" w:sz="4" w:space="0" w:color="auto"/>
              <w:right w:val="single" w:sz="4" w:space="0" w:color="auto"/>
            </w:tcBorders>
            <w:vAlign w:val="center"/>
          </w:tcPr>
          <w:p w14:paraId="1193B5FD" w14:textId="14292FE2" w:rsidR="001833C3" w:rsidRPr="00EE35E3" w:rsidRDefault="001833C3" w:rsidP="00663DB1">
            <w:pPr>
              <w:spacing w:line="240" w:lineRule="auto"/>
              <w:ind w:right="7"/>
              <w:jc w:val="center"/>
              <w:rPr>
                <w:color w:val="auto"/>
              </w:rPr>
            </w:pPr>
            <w:r>
              <w:t> </w:t>
            </w:r>
          </w:p>
        </w:tc>
        <w:tc>
          <w:tcPr>
            <w:tcW w:w="318" w:type="dxa"/>
            <w:tcBorders>
              <w:top w:val="nil"/>
              <w:left w:val="nil"/>
              <w:bottom w:val="single" w:sz="4" w:space="0" w:color="auto"/>
              <w:right w:val="single" w:sz="4" w:space="0" w:color="auto"/>
            </w:tcBorders>
            <w:vAlign w:val="center"/>
          </w:tcPr>
          <w:p w14:paraId="6AB96893" w14:textId="0B1EA3D5" w:rsidR="001833C3" w:rsidRPr="00EE35E3" w:rsidRDefault="001833C3" w:rsidP="00663DB1">
            <w:pPr>
              <w:spacing w:line="240" w:lineRule="auto"/>
              <w:ind w:left="13"/>
              <w:jc w:val="center"/>
              <w:rPr>
                <w:color w:val="auto"/>
              </w:rPr>
            </w:pPr>
            <w:r>
              <w:t xml:space="preserve"> </w:t>
            </w:r>
          </w:p>
        </w:tc>
        <w:tc>
          <w:tcPr>
            <w:tcW w:w="381" w:type="dxa"/>
            <w:tcBorders>
              <w:top w:val="nil"/>
              <w:left w:val="nil"/>
              <w:bottom w:val="single" w:sz="4" w:space="0" w:color="auto"/>
              <w:right w:val="single" w:sz="4" w:space="0" w:color="auto"/>
            </w:tcBorders>
            <w:vAlign w:val="center"/>
          </w:tcPr>
          <w:p w14:paraId="6C5400BB" w14:textId="317FD4BB" w:rsidR="001833C3" w:rsidRPr="00EE35E3" w:rsidRDefault="001833C3" w:rsidP="00663DB1">
            <w:pPr>
              <w:spacing w:line="240" w:lineRule="auto"/>
              <w:ind w:right="36"/>
              <w:jc w:val="center"/>
              <w:rPr>
                <w:color w:val="auto"/>
              </w:rPr>
            </w:pPr>
            <w:r>
              <w:t> </w:t>
            </w:r>
          </w:p>
        </w:tc>
        <w:tc>
          <w:tcPr>
            <w:tcW w:w="542" w:type="dxa"/>
            <w:tcBorders>
              <w:top w:val="nil"/>
              <w:left w:val="nil"/>
              <w:bottom w:val="single" w:sz="4" w:space="0" w:color="auto"/>
              <w:right w:val="single" w:sz="4" w:space="0" w:color="auto"/>
            </w:tcBorders>
            <w:vAlign w:val="center"/>
          </w:tcPr>
          <w:p w14:paraId="6DAD071C" w14:textId="1010E62C" w:rsidR="001833C3" w:rsidRPr="00EE35E3" w:rsidRDefault="001833C3" w:rsidP="00663DB1">
            <w:pPr>
              <w:spacing w:line="240" w:lineRule="auto"/>
              <w:ind w:left="14"/>
              <w:jc w:val="center"/>
              <w:rPr>
                <w:color w:val="auto"/>
              </w:rPr>
            </w:pPr>
            <w:r>
              <w:t> </w:t>
            </w:r>
          </w:p>
        </w:tc>
        <w:tc>
          <w:tcPr>
            <w:tcW w:w="310" w:type="dxa"/>
            <w:tcBorders>
              <w:top w:val="nil"/>
              <w:left w:val="nil"/>
              <w:bottom w:val="single" w:sz="4" w:space="0" w:color="auto"/>
              <w:right w:val="single" w:sz="4" w:space="0" w:color="auto"/>
            </w:tcBorders>
            <w:vAlign w:val="center"/>
          </w:tcPr>
          <w:p w14:paraId="21F69CB5" w14:textId="735AF076" w:rsidR="001833C3" w:rsidRPr="00EE35E3" w:rsidRDefault="001833C3" w:rsidP="00663DB1">
            <w:pPr>
              <w:spacing w:line="240" w:lineRule="auto"/>
              <w:jc w:val="both"/>
              <w:rPr>
                <w:color w:val="auto"/>
              </w:rPr>
            </w:pPr>
            <w:r>
              <w:rPr>
                <w:szCs w:val="22"/>
              </w:rPr>
              <w:t> </w:t>
            </w:r>
          </w:p>
        </w:tc>
        <w:tc>
          <w:tcPr>
            <w:tcW w:w="421" w:type="dxa"/>
            <w:tcBorders>
              <w:top w:val="nil"/>
              <w:left w:val="nil"/>
              <w:bottom w:val="single" w:sz="4" w:space="0" w:color="auto"/>
              <w:right w:val="single" w:sz="4" w:space="0" w:color="auto"/>
            </w:tcBorders>
            <w:vAlign w:val="center"/>
          </w:tcPr>
          <w:p w14:paraId="0CE69603" w14:textId="02C7CDD7" w:rsidR="001833C3" w:rsidRPr="00EE35E3" w:rsidRDefault="001833C3" w:rsidP="00663DB1">
            <w:pPr>
              <w:spacing w:line="240" w:lineRule="auto"/>
              <w:ind w:left="5"/>
              <w:jc w:val="both"/>
              <w:rPr>
                <w:color w:val="auto"/>
              </w:rPr>
            </w:pPr>
            <w:r>
              <w:rPr>
                <w:szCs w:val="22"/>
              </w:rPr>
              <w:t> </w:t>
            </w:r>
          </w:p>
        </w:tc>
        <w:tc>
          <w:tcPr>
            <w:tcW w:w="551" w:type="dxa"/>
            <w:tcBorders>
              <w:top w:val="nil"/>
              <w:left w:val="nil"/>
              <w:bottom w:val="single" w:sz="4" w:space="0" w:color="auto"/>
              <w:right w:val="single" w:sz="4" w:space="0" w:color="auto"/>
            </w:tcBorders>
            <w:vAlign w:val="center"/>
          </w:tcPr>
          <w:p w14:paraId="0515A4CB" w14:textId="46306508" w:rsidR="001833C3" w:rsidRPr="00EE35E3" w:rsidRDefault="001833C3" w:rsidP="00663DB1">
            <w:pPr>
              <w:spacing w:line="240" w:lineRule="auto"/>
              <w:ind w:left="10"/>
              <w:jc w:val="center"/>
              <w:rPr>
                <w:color w:val="auto"/>
              </w:rPr>
            </w:pPr>
            <w:r>
              <w:rPr>
                <w:szCs w:val="22"/>
              </w:rPr>
              <w:t> </w:t>
            </w:r>
          </w:p>
        </w:tc>
        <w:tc>
          <w:tcPr>
            <w:tcW w:w="339" w:type="dxa"/>
            <w:tcBorders>
              <w:top w:val="nil"/>
              <w:left w:val="nil"/>
              <w:bottom w:val="single" w:sz="4" w:space="0" w:color="auto"/>
              <w:right w:val="single" w:sz="4" w:space="0" w:color="auto"/>
            </w:tcBorders>
            <w:vAlign w:val="center"/>
          </w:tcPr>
          <w:p w14:paraId="2A5FBFF6" w14:textId="49A0B907" w:rsidR="001833C3" w:rsidRPr="00EE35E3" w:rsidRDefault="001833C3" w:rsidP="00663DB1">
            <w:pPr>
              <w:spacing w:line="240" w:lineRule="auto"/>
              <w:ind w:right="42"/>
              <w:jc w:val="center"/>
              <w:rPr>
                <w:color w:val="auto"/>
              </w:rPr>
            </w:pPr>
            <w:r>
              <w:t>1</w:t>
            </w:r>
          </w:p>
        </w:tc>
        <w:tc>
          <w:tcPr>
            <w:tcW w:w="635" w:type="dxa"/>
            <w:tcBorders>
              <w:top w:val="nil"/>
              <w:left w:val="nil"/>
              <w:bottom w:val="single" w:sz="4" w:space="0" w:color="auto"/>
              <w:right w:val="single" w:sz="4" w:space="0" w:color="auto"/>
            </w:tcBorders>
            <w:vAlign w:val="center"/>
          </w:tcPr>
          <w:p w14:paraId="36540D65" w14:textId="35E71936" w:rsidR="001833C3" w:rsidRPr="00EE35E3" w:rsidRDefault="001833C3" w:rsidP="00663DB1">
            <w:pPr>
              <w:spacing w:line="240" w:lineRule="auto"/>
              <w:ind w:right="38"/>
              <w:jc w:val="center"/>
              <w:rPr>
                <w:color w:val="auto"/>
              </w:rPr>
            </w:pPr>
            <w:r>
              <w:t> </w:t>
            </w:r>
          </w:p>
        </w:tc>
        <w:tc>
          <w:tcPr>
            <w:tcW w:w="543" w:type="dxa"/>
            <w:gridSpan w:val="2"/>
            <w:tcBorders>
              <w:top w:val="nil"/>
              <w:left w:val="nil"/>
              <w:bottom w:val="single" w:sz="4" w:space="0" w:color="auto"/>
              <w:right w:val="single" w:sz="4" w:space="0" w:color="auto"/>
            </w:tcBorders>
            <w:vAlign w:val="center"/>
          </w:tcPr>
          <w:p w14:paraId="5192AB0A" w14:textId="7DBEF405" w:rsidR="001833C3" w:rsidRPr="00EE35E3" w:rsidRDefault="001833C3" w:rsidP="00663DB1">
            <w:pPr>
              <w:spacing w:line="240" w:lineRule="auto"/>
              <w:ind w:left="30"/>
              <w:jc w:val="center"/>
              <w:rPr>
                <w:color w:val="auto"/>
              </w:rPr>
            </w:pPr>
            <w:r>
              <w:t>1</w:t>
            </w:r>
          </w:p>
        </w:tc>
        <w:tc>
          <w:tcPr>
            <w:tcW w:w="672" w:type="dxa"/>
            <w:tcBorders>
              <w:top w:val="nil"/>
              <w:left w:val="nil"/>
              <w:bottom w:val="single" w:sz="4" w:space="0" w:color="auto"/>
              <w:right w:val="single" w:sz="4" w:space="0" w:color="auto"/>
            </w:tcBorders>
            <w:vAlign w:val="center"/>
          </w:tcPr>
          <w:p w14:paraId="02B88630" w14:textId="21A467FE" w:rsidR="001833C3" w:rsidRPr="00EE35E3" w:rsidRDefault="001833C3" w:rsidP="00663DB1">
            <w:pPr>
              <w:spacing w:line="240" w:lineRule="auto"/>
              <w:ind w:right="17"/>
              <w:jc w:val="center"/>
              <w:rPr>
                <w:color w:val="auto"/>
              </w:rPr>
            </w:pPr>
            <w:r>
              <w:t> </w:t>
            </w:r>
          </w:p>
        </w:tc>
      </w:tr>
      <w:tr w:rsidR="00956FF8" w:rsidRPr="00EE35E3" w14:paraId="1F160EBF" w14:textId="77777777" w:rsidTr="00956FF8">
        <w:trPr>
          <w:trHeight w:val="491"/>
        </w:trPr>
        <w:tc>
          <w:tcPr>
            <w:tcW w:w="0" w:type="auto"/>
            <w:vMerge/>
            <w:tcBorders>
              <w:top w:val="nil"/>
              <w:left w:val="single" w:sz="4" w:space="0" w:color="000000"/>
              <w:bottom w:val="nil"/>
              <w:right w:val="single" w:sz="4" w:space="0" w:color="000000"/>
            </w:tcBorders>
          </w:tcPr>
          <w:p w14:paraId="3D392ADF" w14:textId="77777777" w:rsidR="001833C3" w:rsidRPr="00EE35E3" w:rsidRDefault="001833C3" w:rsidP="00663DB1">
            <w:pPr>
              <w:spacing w:line="240" w:lineRule="auto"/>
              <w:rPr>
                <w:color w:val="auto"/>
              </w:rPr>
            </w:pPr>
          </w:p>
        </w:tc>
        <w:tc>
          <w:tcPr>
            <w:tcW w:w="1349" w:type="dxa"/>
            <w:vMerge/>
            <w:tcBorders>
              <w:left w:val="single" w:sz="4" w:space="0" w:color="000000"/>
              <w:right w:val="single" w:sz="4" w:space="0" w:color="000000"/>
            </w:tcBorders>
          </w:tcPr>
          <w:p w14:paraId="552E8A26" w14:textId="77777777" w:rsidR="001833C3" w:rsidRPr="00EE35E3" w:rsidRDefault="001833C3" w:rsidP="00663DB1">
            <w:pPr>
              <w:spacing w:line="240" w:lineRule="auto"/>
              <w:rPr>
                <w:color w:val="auto"/>
              </w:rPr>
            </w:pPr>
          </w:p>
        </w:tc>
        <w:tc>
          <w:tcPr>
            <w:tcW w:w="1495" w:type="dxa"/>
            <w:tcBorders>
              <w:top w:val="single" w:sz="4" w:space="0" w:color="000000"/>
              <w:left w:val="single" w:sz="4" w:space="0" w:color="000000"/>
              <w:bottom w:val="single" w:sz="4" w:space="0" w:color="000000"/>
              <w:right w:val="single" w:sz="4" w:space="0" w:color="000000"/>
            </w:tcBorders>
          </w:tcPr>
          <w:p w14:paraId="63AB933A" w14:textId="5FF2637F" w:rsidR="001833C3" w:rsidRPr="00EE35E3" w:rsidRDefault="001833C3" w:rsidP="00663DB1">
            <w:pPr>
              <w:spacing w:line="240" w:lineRule="auto"/>
              <w:ind w:left="79"/>
              <w:rPr>
                <w:color w:val="auto"/>
              </w:rPr>
            </w:pPr>
            <w:r w:rsidRPr="00EE35E3">
              <w:rPr>
                <w:rFonts w:ascii="Times New Roman" w:eastAsia="Times New Roman" w:hAnsi="Times New Roman" w:cs="Times New Roman"/>
                <w:color w:val="auto"/>
                <w:sz w:val="24"/>
              </w:rPr>
              <w:t xml:space="preserve">Quang hợp ở thực vật  </w:t>
            </w:r>
          </w:p>
        </w:tc>
        <w:tc>
          <w:tcPr>
            <w:tcW w:w="278" w:type="dxa"/>
            <w:tcBorders>
              <w:top w:val="nil"/>
              <w:left w:val="single" w:sz="4" w:space="0" w:color="auto"/>
              <w:bottom w:val="single" w:sz="4" w:space="0" w:color="auto"/>
              <w:right w:val="single" w:sz="4" w:space="0" w:color="auto"/>
            </w:tcBorders>
            <w:vAlign w:val="center"/>
          </w:tcPr>
          <w:p w14:paraId="483BF6DB" w14:textId="3B363EA2" w:rsidR="001833C3" w:rsidRPr="00EE35E3" w:rsidRDefault="001833C3" w:rsidP="00663DB1">
            <w:pPr>
              <w:spacing w:line="240" w:lineRule="auto"/>
              <w:ind w:right="38"/>
              <w:jc w:val="center"/>
              <w:rPr>
                <w:color w:val="auto"/>
              </w:rPr>
            </w:pPr>
            <w:r>
              <w:t>1</w:t>
            </w:r>
          </w:p>
        </w:tc>
        <w:tc>
          <w:tcPr>
            <w:tcW w:w="368" w:type="dxa"/>
            <w:tcBorders>
              <w:top w:val="nil"/>
              <w:left w:val="nil"/>
              <w:bottom w:val="single" w:sz="4" w:space="0" w:color="auto"/>
              <w:right w:val="single" w:sz="4" w:space="0" w:color="auto"/>
            </w:tcBorders>
            <w:vAlign w:val="center"/>
          </w:tcPr>
          <w:p w14:paraId="3F7A00C8" w14:textId="2B0DB202" w:rsidR="001833C3" w:rsidRPr="00EE35E3" w:rsidRDefault="001833C3" w:rsidP="00663DB1">
            <w:pPr>
              <w:spacing w:line="240" w:lineRule="auto"/>
              <w:ind w:left="17"/>
              <w:jc w:val="center"/>
              <w:rPr>
                <w:color w:val="auto"/>
              </w:rPr>
            </w:pPr>
            <w:r>
              <w:t> </w:t>
            </w:r>
          </w:p>
        </w:tc>
        <w:tc>
          <w:tcPr>
            <w:tcW w:w="548" w:type="dxa"/>
            <w:tcBorders>
              <w:top w:val="nil"/>
              <w:left w:val="nil"/>
              <w:bottom w:val="single" w:sz="4" w:space="0" w:color="auto"/>
              <w:right w:val="single" w:sz="4" w:space="0" w:color="auto"/>
            </w:tcBorders>
            <w:vAlign w:val="center"/>
          </w:tcPr>
          <w:p w14:paraId="467CCE99" w14:textId="4772B272" w:rsidR="001833C3" w:rsidRPr="00EE35E3" w:rsidRDefault="001833C3" w:rsidP="00663DB1">
            <w:pPr>
              <w:spacing w:line="240" w:lineRule="auto"/>
              <w:ind w:right="37"/>
              <w:jc w:val="center"/>
              <w:rPr>
                <w:color w:val="auto"/>
              </w:rPr>
            </w:pPr>
            <w:r>
              <w:t> </w:t>
            </w:r>
          </w:p>
        </w:tc>
        <w:tc>
          <w:tcPr>
            <w:tcW w:w="382" w:type="dxa"/>
            <w:tcBorders>
              <w:top w:val="nil"/>
              <w:left w:val="nil"/>
              <w:bottom w:val="single" w:sz="4" w:space="0" w:color="auto"/>
              <w:right w:val="single" w:sz="4" w:space="0" w:color="auto"/>
            </w:tcBorders>
            <w:vAlign w:val="center"/>
          </w:tcPr>
          <w:p w14:paraId="3D0EAA89" w14:textId="16349057" w:rsidR="001833C3" w:rsidRPr="00EE35E3" w:rsidRDefault="001833C3" w:rsidP="00663DB1">
            <w:pPr>
              <w:spacing w:line="240" w:lineRule="auto"/>
              <w:ind w:left="49"/>
              <w:jc w:val="both"/>
              <w:rPr>
                <w:color w:val="auto"/>
              </w:rPr>
            </w:pPr>
            <w:r>
              <w:rPr>
                <w:szCs w:val="22"/>
              </w:rPr>
              <w:t> </w:t>
            </w:r>
          </w:p>
        </w:tc>
        <w:tc>
          <w:tcPr>
            <w:tcW w:w="398" w:type="dxa"/>
            <w:tcBorders>
              <w:top w:val="nil"/>
              <w:left w:val="nil"/>
              <w:bottom w:val="single" w:sz="4" w:space="0" w:color="auto"/>
              <w:right w:val="single" w:sz="4" w:space="0" w:color="auto"/>
            </w:tcBorders>
            <w:vAlign w:val="center"/>
          </w:tcPr>
          <w:p w14:paraId="76B11345" w14:textId="799213AC" w:rsidR="001833C3" w:rsidRPr="00EE35E3" w:rsidRDefault="001833C3" w:rsidP="00663DB1">
            <w:pPr>
              <w:spacing w:line="240" w:lineRule="auto"/>
              <w:ind w:left="151"/>
              <w:rPr>
                <w:color w:val="auto"/>
              </w:rPr>
            </w:pPr>
            <w:r>
              <w:rPr>
                <w:szCs w:val="22"/>
              </w:rPr>
              <w:t> </w:t>
            </w:r>
          </w:p>
        </w:tc>
        <w:tc>
          <w:tcPr>
            <w:tcW w:w="512" w:type="dxa"/>
            <w:tcBorders>
              <w:top w:val="nil"/>
              <w:left w:val="nil"/>
              <w:bottom w:val="single" w:sz="4" w:space="0" w:color="auto"/>
              <w:right w:val="single" w:sz="4" w:space="0" w:color="auto"/>
            </w:tcBorders>
            <w:vAlign w:val="center"/>
          </w:tcPr>
          <w:p w14:paraId="023D458A" w14:textId="7409A4EB" w:rsidR="001833C3" w:rsidRPr="00EE35E3" w:rsidRDefault="001833C3" w:rsidP="00663DB1">
            <w:pPr>
              <w:spacing w:line="240" w:lineRule="auto"/>
              <w:ind w:right="36"/>
              <w:jc w:val="center"/>
              <w:rPr>
                <w:color w:val="auto"/>
              </w:rPr>
            </w:pPr>
            <w:r>
              <w:rPr>
                <w:szCs w:val="22"/>
              </w:rPr>
              <w:t> </w:t>
            </w:r>
          </w:p>
        </w:tc>
        <w:tc>
          <w:tcPr>
            <w:tcW w:w="318" w:type="dxa"/>
            <w:tcBorders>
              <w:top w:val="nil"/>
              <w:left w:val="nil"/>
              <w:bottom w:val="single" w:sz="4" w:space="0" w:color="auto"/>
              <w:right w:val="single" w:sz="4" w:space="0" w:color="auto"/>
            </w:tcBorders>
            <w:vAlign w:val="center"/>
          </w:tcPr>
          <w:p w14:paraId="03A18233" w14:textId="3108B9E4" w:rsidR="001833C3" w:rsidRPr="00EE35E3" w:rsidRDefault="001833C3" w:rsidP="00663DB1">
            <w:pPr>
              <w:spacing w:line="240" w:lineRule="auto"/>
              <w:ind w:left="13"/>
              <w:jc w:val="center"/>
              <w:rPr>
                <w:color w:val="auto"/>
              </w:rPr>
            </w:pPr>
            <w:r>
              <w:t xml:space="preserve"> </w:t>
            </w:r>
          </w:p>
        </w:tc>
        <w:tc>
          <w:tcPr>
            <w:tcW w:w="381" w:type="dxa"/>
            <w:tcBorders>
              <w:top w:val="nil"/>
              <w:left w:val="nil"/>
              <w:bottom w:val="single" w:sz="4" w:space="0" w:color="auto"/>
              <w:right w:val="single" w:sz="4" w:space="0" w:color="auto"/>
            </w:tcBorders>
            <w:vAlign w:val="center"/>
          </w:tcPr>
          <w:p w14:paraId="660C8172" w14:textId="36D036AC" w:rsidR="001833C3" w:rsidRPr="00EE35E3" w:rsidRDefault="001833C3" w:rsidP="00663DB1">
            <w:pPr>
              <w:spacing w:line="240" w:lineRule="auto"/>
              <w:ind w:left="14"/>
              <w:jc w:val="center"/>
              <w:rPr>
                <w:color w:val="auto"/>
              </w:rPr>
            </w:pPr>
            <w:r>
              <w:t>1</w:t>
            </w:r>
          </w:p>
        </w:tc>
        <w:tc>
          <w:tcPr>
            <w:tcW w:w="542" w:type="dxa"/>
            <w:tcBorders>
              <w:top w:val="nil"/>
              <w:left w:val="nil"/>
              <w:bottom w:val="single" w:sz="4" w:space="0" w:color="auto"/>
              <w:right w:val="single" w:sz="4" w:space="0" w:color="auto"/>
            </w:tcBorders>
            <w:vAlign w:val="center"/>
          </w:tcPr>
          <w:p w14:paraId="08CED59D" w14:textId="6CCE2BF7" w:rsidR="001833C3" w:rsidRPr="00EE35E3" w:rsidRDefault="001833C3" w:rsidP="00663DB1">
            <w:pPr>
              <w:spacing w:line="240" w:lineRule="auto"/>
              <w:ind w:left="14"/>
              <w:jc w:val="center"/>
              <w:rPr>
                <w:color w:val="auto"/>
              </w:rPr>
            </w:pPr>
            <w:r>
              <w:t> </w:t>
            </w:r>
          </w:p>
        </w:tc>
        <w:tc>
          <w:tcPr>
            <w:tcW w:w="310" w:type="dxa"/>
            <w:tcBorders>
              <w:top w:val="nil"/>
              <w:left w:val="nil"/>
              <w:bottom w:val="single" w:sz="4" w:space="0" w:color="auto"/>
              <w:right w:val="single" w:sz="4" w:space="0" w:color="auto"/>
            </w:tcBorders>
            <w:vAlign w:val="center"/>
          </w:tcPr>
          <w:p w14:paraId="01E59F1D" w14:textId="3C798782" w:rsidR="001833C3" w:rsidRPr="00EE35E3" w:rsidRDefault="001833C3" w:rsidP="00663DB1">
            <w:pPr>
              <w:spacing w:line="240" w:lineRule="auto"/>
              <w:ind w:left="12"/>
              <w:jc w:val="center"/>
              <w:rPr>
                <w:color w:val="auto"/>
              </w:rPr>
            </w:pPr>
            <w:r>
              <w:t> </w:t>
            </w:r>
          </w:p>
        </w:tc>
        <w:tc>
          <w:tcPr>
            <w:tcW w:w="421" w:type="dxa"/>
            <w:tcBorders>
              <w:top w:val="nil"/>
              <w:left w:val="nil"/>
              <w:bottom w:val="single" w:sz="4" w:space="0" w:color="auto"/>
              <w:right w:val="single" w:sz="4" w:space="0" w:color="auto"/>
            </w:tcBorders>
            <w:vAlign w:val="center"/>
          </w:tcPr>
          <w:p w14:paraId="6115BC0D" w14:textId="1D506BE8" w:rsidR="001833C3" w:rsidRPr="00EE35E3" w:rsidRDefault="001833C3" w:rsidP="00663DB1">
            <w:pPr>
              <w:spacing w:line="240" w:lineRule="auto"/>
              <w:ind w:left="12"/>
              <w:jc w:val="center"/>
              <w:rPr>
                <w:color w:val="auto"/>
              </w:rPr>
            </w:pPr>
            <w:r>
              <w:t> </w:t>
            </w:r>
          </w:p>
        </w:tc>
        <w:tc>
          <w:tcPr>
            <w:tcW w:w="551" w:type="dxa"/>
            <w:tcBorders>
              <w:top w:val="nil"/>
              <w:left w:val="nil"/>
              <w:bottom w:val="single" w:sz="4" w:space="0" w:color="auto"/>
              <w:right w:val="single" w:sz="4" w:space="0" w:color="auto"/>
            </w:tcBorders>
            <w:vAlign w:val="center"/>
          </w:tcPr>
          <w:p w14:paraId="19DC387C" w14:textId="3148696A" w:rsidR="001833C3" w:rsidRPr="00EE35E3" w:rsidRDefault="001833C3" w:rsidP="00663DB1">
            <w:pPr>
              <w:spacing w:line="240" w:lineRule="auto"/>
              <w:ind w:left="10"/>
              <w:jc w:val="center"/>
              <w:rPr>
                <w:color w:val="auto"/>
              </w:rPr>
            </w:pPr>
            <w:r>
              <w:t xml:space="preserve"> </w:t>
            </w:r>
          </w:p>
        </w:tc>
        <w:tc>
          <w:tcPr>
            <w:tcW w:w="339" w:type="dxa"/>
            <w:tcBorders>
              <w:top w:val="nil"/>
              <w:left w:val="nil"/>
              <w:bottom w:val="single" w:sz="4" w:space="0" w:color="auto"/>
              <w:right w:val="single" w:sz="4" w:space="0" w:color="auto"/>
            </w:tcBorders>
            <w:vAlign w:val="center"/>
          </w:tcPr>
          <w:p w14:paraId="306FBDE5" w14:textId="4200E1F2" w:rsidR="001833C3" w:rsidRPr="00EE35E3" w:rsidRDefault="001833C3" w:rsidP="00663DB1">
            <w:pPr>
              <w:spacing w:line="240" w:lineRule="auto"/>
              <w:ind w:right="42"/>
              <w:jc w:val="center"/>
              <w:rPr>
                <w:color w:val="auto"/>
              </w:rPr>
            </w:pPr>
            <w:r>
              <w:t>1</w:t>
            </w:r>
          </w:p>
        </w:tc>
        <w:tc>
          <w:tcPr>
            <w:tcW w:w="635" w:type="dxa"/>
            <w:tcBorders>
              <w:top w:val="nil"/>
              <w:left w:val="nil"/>
              <w:bottom w:val="single" w:sz="4" w:space="0" w:color="auto"/>
              <w:right w:val="single" w:sz="4" w:space="0" w:color="auto"/>
            </w:tcBorders>
            <w:vAlign w:val="center"/>
          </w:tcPr>
          <w:p w14:paraId="49D4D3A8" w14:textId="36E8E3F8" w:rsidR="001833C3" w:rsidRPr="00EE35E3" w:rsidRDefault="001833C3" w:rsidP="00663DB1">
            <w:pPr>
              <w:spacing w:line="240" w:lineRule="auto"/>
              <w:ind w:right="38"/>
              <w:jc w:val="center"/>
              <w:rPr>
                <w:color w:val="auto"/>
              </w:rPr>
            </w:pPr>
            <w:r>
              <w:t>1</w:t>
            </w:r>
          </w:p>
        </w:tc>
        <w:tc>
          <w:tcPr>
            <w:tcW w:w="543" w:type="dxa"/>
            <w:gridSpan w:val="2"/>
            <w:tcBorders>
              <w:top w:val="nil"/>
              <w:left w:val="nil"/>
              <w:bottom w:val="single" w:sz="4" w:space="0" w:color="auto"/>
              <w:right w:val="single" w:sz="4" w:space="0" w:color="auto"/>
            </w:tcBorders>
            <w:vAlign w:val="center"/>
          </w:tcPr>
          <w:p w14:paraId="04C8A93B" w14:textId="1F7E7FE1" w:rsidR="001833C3" w:rsidRPr="00EE35E3" w:rsidRDefault="001833C3" w:rsidP="00663DB1">
            <w:pPr>
              <w:spacing w:line="240" w:lineRule="auto"/>
              <w:ind w:right="20"/>
              <w:jc w:val="center"/>
              <w:rPr>
                <w:color w:val="auto"/>
              </w:rPr>
            </w:pPr>
            <w:r>
              <w:t> </w:t>
            </w:r>
          </w:p>
        </w:tc>
        <w:tc>
          <w:tcPr>
            <w:tcW w:w="672" w:type="dxa"/>
            <w:tcBorders>
              <w:top w:val="nil"/>
              <w:left w:val="nil"/>
              <w:bottom w:val="single" w:sz="4" w:space="0" w:color="auto"/>
              <w:right w:val="single" w:sz="4" w:space="0" w:color="auto"/>
            </w:tcBorders>
            <w:vAlign w:val="center"/>
          </w:tcPr>
          <w:p w14:paraId="2110DDB4" w14:textId="52FCABF6" w:rsidR="001833C3" w:rsidRPr="00EE35E3" w:rsidRDefault="001833C3" w:rsidP="00663DB1">
            <w:pPr>
              <w:spacing w:line="240" w:lineRule="auto"/>
              <w:ind w:right="17"/>
              <w:jc w:val="center"/>
              <w:rPr>
                <w:color w:val="auto"/>
              </w:rPr>
            </w:pPr>
            <w:r>
              <w:t> </w:t>
            </w:r>
          </w:p>
        </w:tc>
      </w:tr>
      <w:tr w:rsidR="00956FF8" w:rsidRPr="00EE35E3" w14:paraId="76714906" w14:textId="77777777" w:rsidTr="00956FF8">
        <w:trPr>
          <w:trHeight w:val="440"/>
        </w:trPr>
        <w:tc>
          <w:tcPr>
            <w:tcW w:w="0" w:type="auto"/>
            <w:vMerge/>
            <w:tcBorders>
              <w:top w:val="nil"/>
              <w:left w:val="single" w:sz="4" w:space="0" w:color="000000"/>
              <w:bottom w:val="single" w:sz="4" w:space="0" w:color="000000"/>
              <w:right w:val="single" w:sz="4" w:space="0" w:color="000000"/>
            </w:tcBorders>
          </w:tcPr>
          <w:p w14:paraId="2C406C63" w14:textId="77777777" w:rsidR="001833C3" w:rsidRPr="00EE35E3" w:rsidRDefault="001833C3" w:rsidP="00663DB1">
            <w:pPr>
              <w:spacing w:line="240" w:lineRule="auto"/>
              <w:rPr>
                <w:color w:val="auto"/>
              </w:rPr>
            </w:pPr>
          </w:p>
        </w:tc>
        <w:tc>
          <w:tcPr>
            <w:tcW w:w="1349" w:type="dxa"/>
            <w:vMerge/>
            <w:tcBorders>
              <w:left w:val="single" w:sz="4" w:space="0" w:color="000000"/>
              <w:right w:val="single" w:sz="4" w:space="0" w:color="000000"/>
            </w:tcBorders>
          </w:tcPr>
          <w:p w14:paraId="3E8AD1E1" w14:textId="77777777" w:rsidR="001833C3" w:rsidRPr="00EE35E3" w:rsidRDefault="001833C3" w:rsidP="00663DB1">
            <w:pPr>
              <w:spacing w:line="240" w:lineRule="auto"/>
              <w:rPr>
                <w:color w:val="auto"/>
              </w:rPr>
            </w:pPr>
          </w:p>
        </w:tc>
        <w:tc>
          <w:tcPr>
            <w:tcW w:w="1495" w:type="dxa"/>
            <w:tcBorders>
              <w:top w:val="single" w:sz="4" w:space="0" w:color="000000"/>
              <w:left w:val="single" w:sz="4" w:space="0" w:color="000000"/>
              <w:bottom w:val="single" w:sz="4" w:space="0" w:color="000000"/>
              <w:right w:val="single" w:sz="4" w:space="0" w:color="000000"/>
            </w:tcBorders>
          </w:tcPr>
          <w:p w14:paraId="6EA27C41" w14:textId="250C3261" w:rsidR="001833C3" w:rsidRPr="00EE35E3" w:rsidRDefault="001833C3" w:rsidP="00663DB1">
            <w:pPr>
              <w:spacing w:line="240" w:lineRule="auto"/>
              <w:ind w:left="79"/>
              <w:rPr>
                <w:color w:val="auto"/>
              </w:rPr>
            </w:pPr>
            <w:r w:rsidRPr="00EE35E3">
              <w:rPr>
                <w:rFonts w:ascii="Times New Roman" w:eastAsia="Times New Roman" w:hAnsi="Times New Roman" w:cs="Times New Roman"/>
                <w:color w:val="auto"/>
                <w:sz w:val="24"/>
              </w:rPr>
              <w:t xml:space="preserve">Hô hấp ở thực vật  </w:t>
            </w:r>
          </w:p>
        </w:tc>
        <w:tc>
          <w:tcPr>
            <w:tcW w:w="278" w:type="dxa"/>
            <w:tcBorders>
              <w:top w:val="nil"/>
              <w:left w:val="single" w:sz="4" w:space="0" w:color="auto"/>
              <w:bottom w:val="single" w:sz="4" w:space="0" w:color="auto"/>
              <w:right w:val="single" w:sz="4" w:space="0" w:color="auto"/>
            </w:tcBorders>
            <w:vAlign w:val="center"/>
          </w:tcPr>
          <w:p w14:paraId="6A85A972" w14:textId="425DD24F" w:rsidR="001833C3" w:rsidRPr="00EE35E3" w:rsidRDefault="001833C3" w:rsidP="00663DB1">
            <w:pPr>
              <w:spacing w:line="240" w:lineRule="auto"/>
              <w:ind w:right="38"/>
              <w:jc w:val="center"/>
              <w:rPr>
                <w:color w:val="auto"/>
              </w:rPr>
            </w:pPr>
            <w:r>
              <w:t>1</w:t>
            </w:r>
          </w:p>
        </w:tc>
        <w:tc>
          <w:tcPr>
            <w:tcW w:w="368" w:type="dxa"/>
            <w:tcBorders>
              <w:top w:val="nil"/>
              <w:left w:val="nil"/>
              <w:bottom w:val="single" w:sz="4" w:space="0" w:color="auto"/>
              <w:right w:val="single" w:sz="4" w:space="0" w:color="auto"/>
            </w:tcBorders>
            <w:vAlign w:val="center"/>
          </w:tcPr>
          <w:p w14:paraId="24C2608B" w14:textId="245A07A7" w:rsidR="001833C3" w:rsidRPr="00EE35E3" w:rsidRDefault="001833C3" w:rsidP="00663DB1">
            <w:pPr>
              <w:spacing w:line="240" w:lineRule="auto"/>
              <w:ind w:right="38"/>
              <w:jc w:val="center"/>
              <w:rPr>
                <w:color w:val="auto"/>
              </w:rPr>
            </w:pPr>
            <w:r>
              <w:t> </w:t>
            </w:r>
          </w:p>
        </w:tc>
        <w:tc>
          <w:tcPr>
            <w:tcW w:w="548" w:type="dxa"/>
            <w:tcBorders>
              <w:top w:val="nil"/>
              <w:left w:val="nil"/>
              <w:bottom w:val="single" w:sz="4" w:space="0" w:color="auto"/>
              <w:right w:val="single" w:sz="4" w:space="0" w:color="auto"/>
            </w:tcBorders>
            <w:vAlign w:val="center"/>
          </w:tcPr>
          <w:p w14:paraId="4FFE7E13" w14:textId="2CE45B2D" w:rsidR="001833C3" w:rsidRPr="00EE35E3" w:rsidRDefault="001833C3" w:rsidP="00663DB1">
            <w:pPr>
              <w:spacing w:line="240" w:lineRule="auto"/>
              <w:ind w:left="18"/>
              <w:jc w:val="center"/>
              <w:rPr>
                <w:color w:val="auto"/>
              </w:rPr>
            </w:pPr>
            <w:r>
              <w:t> </w:t>
            </w:r>
          </w:p>
        </w:tc>
        <w:tc>
          <w:tcPr>
            <w:tcW w:w="382" w:type="dxa"/>
            <w:tcBorders>
              <w:top w:val="nil"/>
              <w:left w:val="nil"/>
              <w:bottom w:val="single" w:sz="4" w:space="0" w:color="auto"/>
              <w:right w:val="single" w:sz="4" w:space="0" w:color="auto"/>
            </w:tcBorders>
            <w:vAlign w:val="center"/>
          </w:tcPr>
          <w:p w14:paraId="713786FA" w14:textId="4F8A8817" w:rsidR="001833C3" w:rsidRPr="00EE35E3" w:rsidRDefault="001833C3" w:rsidP="00663DB1">
            <w:pPr>
              <w:spacing w:line="240" w:lineRule="auto"/>
              <w:ind w:left="13"/>
              <w:jc w:val="center"/>
              <w:rPr>
                <w:color w:val="auto"/>
              </w:rPr>
            </w:pPr>
            <w:r>
              <w:t> </w:t>
            </w:r>
          </w:p>
        </w:tc>
        <w:tc>
          <w:tcPr>
            <w:tcW w:w="398" w:type="dxa"/>
            <w:tcBorders>
              <w:top w:val="nil"/>
              <w:left w:val="nil"/>
              <w:bottom w:val="single" w:sz="4" w:space="0" w:color="auto"/>
              <w:right w:val="single" w:sz="4" w:space="0" w:color="auto"/>
            </w:tcBorders>
            <w:vAlign w:val="center"/>
          </w:tcPr>
          <w:p w14:paraId="7A420A1F" w14:textId="1093C3C8" w:rsidR="001833C3" w:rsidRPr="00EE35E3" w:rsidRDefault="001833C3" w:rsidP="00663DB1">
            <w:pPr>
              <w:spacing w:line="240" w:lineRule="auto"/>
              <w:ind w:left="10"/>
              <w:jc w:val="center"/>
              <w:rPr>
                <w:color w:val="auto"/>
              </w:rPr>
            </w:pPr>
            <w:r>
              <w:t> </w:t>
            </w:r>
          </w:p>
        </w:tc>
        <w:tc>
          <w:tcPr>
            <w:tcW w:w="512" w:type="dxa"/>
            <w:tcBorders>
              <w:top w:val="nil"/>
              <w:left w:val="nil"/>
              <w:bottom w:val="single" w:sz="4" w:space="0" w:color="auto"/>
              <w:right w:val="single" w:sz="4" w:space="0" w:color="auto"/>
            </w:tcBorders>
            <w:vAlign w:val="center"/>
          </w:tcPr>
          <w:p w14:paraId="528B3747" w14:textId="0FCA98F0" w:rsidR="001833C3" w:rsidRPr="00EE35E3" w:rsidRDefault="001833C3" w:rsidP="00663DB1">
            <w:pPr>
              <w:spacing w:line="240" w:lineRule="auto"/>
              <w:ind w:left="13"/>
              <w:jc w:val="center"/>
              <w:rPr>
                <w:color w:val="auto"/>
              </w:rPr>
            </w:pPr>
            <w:r>
              <w:t> </w:t>
            </w:r>
          </w:p>
        </w:tc>
        <w:tc>
          <w:tcPr>
            <w:tcW w:w="318" w:type="dxa"/>
            <w:tcBorders>
              <w:top w:val="nil"/>
              <w:left w:val="nil"/>
              <w:bottom w:val="single" w:sz="4" w:space="0" w:color="auto"/>
              <w:right w:val="single" w:sz="4" w:space="0" w:color="auto"/>
            </w:tcBorders>
            <w:vAlign w:val="center"/>
          </w:tcPr>
          <w:p w14:paraId="41D48DE9" w14:textId="6A59FB63" w:rsidR="001833C3" w:rsidRPr="00EE35E3" w:rsidRDefault="001833C3" w:rsidP="00663DB1">
            <w:pPr>
              <w:spacing w:line="240" w:lineRule="auto"/>
              <w:ind w:left="13"/>
              <w:jc w:val="center"/>
              <w:rPr>
                <w:color w:val="auto"/>
              </w:rPr>
            </w:pPr>
            <w:r>
              <w:t>1</w:t>
            </w:r>
          </w:p>
        </w:tc>
        <w:tc>
          <w:tcPr>
            <w:tcW w:w="381" w:type="dxa"/>
            <w:tcBorders>
              <w:top w:val="nil"/>
              <w:left w:val="nil"/>
              <w:bottom w:val="single" w:sz="4" w:space="0" w:color="auto"/>
              <w:right w:val="single" w:sz="4" w:space="0" w:color="auto"/>
            </w:tcBorders>
            <w:vAlign w:val="center"/>
          </w:tcPr>
          <w:p w14:paraId="12550BCC" w14:textId="190DFAC1" w:rsidR="001833C3" w:rsidRPr="00EE35E3" w:rsidRDefault="001833C3" w:rsidP="00663DB1">
            <w:pPr>
              <w:spacing w:line="240" w:lineRule="auto"/>
              <w:ind w:left="14"/>
              <w:jc w:val="center"/>
              <w:rPr>
                <w:color w:val="auto"/>
              </w:rPr>
            </w:pPr>
            <w:r>
              <w:t> </w:t>
            </w:r>
          </w:p>
        </w:tc>
        <w:tc>
          <w:tcPr>
            <w:tcW w:w="542" w:type="dxa"/>
            <w:tcBorders>
              <w:top w:val="nil"/>
              <w:left w:val="nil"/>
              <w:bottom w:val="single" w:sz="4" w:space="0" w:color="auto"/>
              <w:right w:val="single" w:sz="4" w:space="0" w:color="auto"/>
            </w:tcBorders>
            <w:vAlign w:val="center"/>
          </w:tcPr>
          <w:p w14:paraId="63B25704" w14:textId="48598645" w:rsidR="001833C3" w:rsidRPr="00EE35E3" w:rsidRDefault="001833C3" w:rsidP="00663DB1">
            <w:pPr>
              <w:spacing w:line="240" w:lineRule="auto"/>
              <w:ind w:left="36"/>
              <w:jc w:val="both"/>
              <w:rPr>
                <w:color w:val="auto"/>
              </w:rPr>
            </w:pPr>
            <w:r>
              <w:t> </w:t>
            </w:r>
          </w:p>
        </w:tc>
        <w:tc>
          <w:tcPr>
            <w:tcW w:w="310" w:type="dxa"/>
            <w:tcBorders>
              <w:top w:val="nil"/>
              <w:left w:val="nil"/>
              <w:bottom w:val="single" w:sz="4" w:space="0" w:color="auto"/>
              <w:right w:val="single" w:sz="4" w:space="0" w:color="auto"/>
            </w:tcBorders>
            <w:vAlign w:val="center"/>
          </w:tcPr>
          <w:p w14:paraId="4BC12059" w14:textId="2D80DBD6" w:rsidR="001833C3" w:rsidRPr="00EE35E3" w:rsidRDefault="001833C3" w:rsidP="00663DB1">
            <w:pPr>
              <w:spacing w:line="240" w:lineRule="auto"/>
              <w:ind w:left="12"/>
              <w:jc w:val="center"/>
              <w:rPr>
                <w:color w:val="auto"/>
              </w:rPr>
            </w:pPr>
            <w:r>
              <w:t> </w:t>
            </w:r>
          </w:p>
        </w:tc>
        <w:tc>
          <w:tcPr>
            <w:tcW w:w="421" w:type="dxa"/>
            <w:tcBorders>
              <w:top w:val="nil"/>
              <w:left w:val="nil"/>
              <w:bottom w:val="single" w:sz="4" w:space="0" w:color="auto"/>
              <w:right w:val="single" w:sz="4" w:space="0" w:color="auto"/>
            </w:tcBorders>
            <w:vAlign w:val="center"/>
          </w:tcPr>
          <w:p w14:paraId="4B02E5C0" w14:textId="437E6141" w:rsidR="001833C3" w:rsidRPr="00EE35E3" w:rsidRDefault="001833C3" w:rsidP="00663DB1">
            <w:pPr>
              <w:spacing w:line="240" w:lineRule="auto"/>
              <w:ind w:left="12"/>
              <w:jc w:val="center"/>
              <w:rPr>
                <w:color w:val="auto"/>
              </w:rPr>
            </w:pPr>
            <w:r>
              <w:t> </w:t>
            </w:r>
          </w:p>
        </w:tc>
        <w:tc>
          <w:tcPr>
            <w:tcW w:w="551" w:type="dxa"/>
            <w:tcBorders>
              <w:top w:val="nil"/>
              <w:left w:val="nil"/>
              <w:bottom w:val="single" w:sz="4" w:space="0" w:color="auto"/>
              <w:right w:val="single" w:sz="4" w:space="0" w:color="auto"/>
            </w:tcBorders>
            <w:vAlign w:val="center"/>
          </w:tcPr>
          <w:p w14:paraId="4934D469" w14:textId="6265E383" w:rsidR="001833C3" w:rsidRPr="00EE35E3" w:rsidRDefault="001833C3" w:rsidP="00663DB1">
            <w:pPr>
              <w:spacing w:line="240" w:lineRule="auto"/>
              <w:ind w:left="10"/>
              <w:jc w:val="center"/>
              <w:rPr>
                <w:color w:val="auto"/>
              </w:rPr>
            </w:pPr>
            <w:r>
              <w:t xml:space="preserve"> </w:t>
            </w:r>
          </w:p>
        </w:tc>
        <w:tc>
          <w:tcPr>
            <w:tcW w:w="339" w:type="dxa"/>
            <w:tcBorders>
              <w:top w:val="nil"/>
              <w:left w:val="nil"/>
              <w:bottom w:val="single" w:sz="4" w:space="0" w:color="auto"/>
              <w:right w:val="single" w:sz="4" w:space="0" w:color="auto"/>
            </w:tcBorders>
            <w:vAlign w:val="center"/>
          </w:tcPr>
          <w:p w14:paraId="0AC59BEF" w14:textId="79D5FDD1" w:rsidR="001833C3" w:rsidRPr="00EE35E3" w:rsidRDefault="001833C3" w:rsidP="00663DB1">
            <w:pPr>
              <w:spacing w:line="240" w:lineRule="auto"/>
              <w:ind w:right="42"/>
              <w:jc w:val="center"/>
              <w:rPr>
                <w:color w:val="auto"/>
              </w:rPr>
            </w:pPr>
            <w:r>
              <w:t>2</w:t>
            </w:r>
          </w:p>
        </w:tc>
        <w:tc>
          <w:tcPr>
            <w:tcW w:w="635" w:type="dxa"/>
            <w:tcBorders>
              <w:top w:val="nil"/>
              <w:left w:val="nil"/>
              <w:bottom w:val="single" w:sz="4" w:space="0" w:color="auto"/>
              <w:right w:val="single" w:sz="4" w:space="0" w:color="auto"/>
            </w:tcBorders>
            <w:vAlign w:val="center"/>
          </w:tcPr>
          <w:p w14:paraId="59FBE6DB" w14:textId="217723FA" w:rsidR="001833C3" w:rsidRPr="00EE35E3" w:rsidRDefault="001833C3" w:rsidP="00663DB1">
            <w:pPr>
              <w:spacing w:line="240" w:lineRule="auto"/>
              <w:ind w:right="38"/>
              <w:jc w:val="center"/>
              <w:rPr>
                <w:color w:val="auto"/>
              </w:rPr>
            </w:pPr>
            <w:r>
              <w:t> </w:t>
            </w:r>
          </w:p>
        </w:tc>
        <w:tc>
          <w:tcPr>
            <w:tcW w:w="543" w:type="dxa"/>
            <w:gridSpan w:val="2"/>
            <w:tcBorders>
              <w:top w:val="nil"/>
              <w:left w:val="nil"/>
              <w:bottom w:val="single" w:sz="4" w:space="0" w:color="auto"/>
              <w:right w:val="single" w:sz="4" w:space="0" w:color="auto"/>
            </w:tcBorders>
            <w:vAlign w:val="center"/>
          </w:tcPr>
          <w:p w14:paraId="2FD440E4" w14:textId="72ABFAC5" w:rsidR="001833C3" w:rsidRPr="00EE35E3" w:rsidRDefault="001833C3" w:rsidP="00663DB1">
            <w:pPr>
              <w:spacing w:line="240" w:lineRule="auto"/>
              <w:ind w:right="20"/>
              <w:jc w:val="center"/>
              <w:rPr>
                <w:color w:val="auto"/>
              </w:rPr>
            </w:pPr>
            <w:r>
              <w:t> </w:t>
            </w:r>
          </w:p>
        </w:tc>
        <w:tc>
          <w:tcPr>
            <w:tcW w:w="672" w:type="dxa"/>
            <w:tcBorders>
              <w:top w:val="nil"/>
              <w:left w:val="nil"/>
              <w:bottom w:val="single" w:sz="4" w:space="0" w:color="auto"/>
              <w:right w:val="single" w:sz="4" w:space="0" w:color="auto"/>
            </w:tcBorders>
            <w:vAlign w:val="center"/>
          </w:tcPr>
          <w:p w14:paraId="7CCA42CA" w14:textId="4AC0464F" w:rsidR="001833C3" w:rsidRPr="00EE35E3" w:rsidRDefault="001833C3" w:rsidP="00663DB1">
            <w:pPr>
              <w:spacing w:line="240" w:lineRule="auto"/>
              <w:ind w:right="17"/>
              <w:jc w:val="center"/>
              <w:rPr>
                <w:color w:val="auto"/>
              </w:rPr>
            </w:pPr>
            <w:r>
              <w:t> </w:t>
            </w:r>
          </w:p>
        </w:tc>
      </w:tr>
      <w:tr w:rsidR="00956FF8" w:rsidRPr="00EE35E3" w14:paraId="2845063C" w14:textId="77777777" w:rsidTr="00956FF8">
        <w:trPr>
          <w:trHeight w:val="837"/>
        </w:trPr>
        <w:tc>
          <w:tcPr>
            <w:tcW w:w="523" w:type="dxa"/>
            <w:tcBorders>
              <w:top w:val="single" w:sz="4" w:space="0" w:color="000000"/>
              <w:left w:val="single" w:sz="4" w:space="0" w:color="000000"/>
              <w:bottom w:val="single" w:sz="4" w:space="0" w:color="000000"/>
              <w:right w:val="single" w:sz="4" w:space="0" w:color="000000"/>
            </w:tcBorders>
          </w:tcPr>
          <w:p w14:paraId="730B5EF1" w14:textId="6EE4740F" w:rsidR="001833C3" w:rsidRPr="00EE35E3" w:rsidRDefault="001833C3" w:rsidP="00663DB1">
            <w:pPr>
              <w:spacing w:line="240" w:lineRule="auto"/>
              <w:ind w:left="43"/>
              <w:rPr>
                <w:color w:val="auto"/>
              </w:rPr>
            </w:pPr>
            <w:r>
              <w:rPr>
                <w:color w:val="auto"/>
              </w:rPr>
              <w:t>3</w:t>
            </w:r>
          </w:p>
        </w:tc>
        <w:tc>
          <w:tcPr>
            <w:tcW w:w="1349" w:type="dxa"/>
            <w:vMerge/>
            <w:tcBorders>
              <w:left w:val="single" w:sz="4" w:space="0" w:color="000000"/>
              <w:bottom w:val="single" w:sz="4" w:space="0" w:color="000000"/>
              <w:right w:val="single" w:sz="4" w:space="0" w:color="000000"/>
            </w:tcBorders>
          </w:tcPr>
          <w:p w14:paraId="164635D2" w14:textId="4F6D37B6" w:rsidR="001833C3" w:rsidRPr="00EE35E3" w:rsidRDefault="001833C3" w:rsidP="00663DB1">
            <w:pPr>
              <w:spacing w:line="240" w:lineRule="auto"/>
              <w:ind w:left="44" w:right="83"/>
              <w:rPr>
                <w:color w:val="auto"/>
              </w:rPr>
            </w:pPr>
          </w:p>
        </w:tc>
        <w:tc>
          <w:tcPr>
            <w:tcW w:w="1495" w:type="dxa"/>
            <w:tcBorders>
              <w:top w:val="single" w:sz="4" w:space="0" w:color="000000"/>
              <w:left w:val="single" w:sz="4" w:space="0" w:color="000000"/>
              <w:bottom w:val="single" w:sz="4" w:space="0" w:color="000000"/>
              <w:right w:val="single" w:sz="4" w:space="0" w:color="000000"/>
            </w:tcBorders>
          </w:tcPr>
          <w:p w14:paraId="1E8B6CEB" w14:textId="5FF58BBA" w:rsidR="001833C3" w:rsidRPr="00EE35E3" w:rsidRDefault="001833C3" w:rsidP="00663DB1">
            <w:pPr>
              <w:spacing w:line="240" w:lineRule="auto"/>
              <w:ind w:left="43"/>
              <w:rPr>
                <w:color w:val="auto"/>
              </w:rPr>
            </w:pPr>
            <w:r w:rsidRPr="00EE35E3">
              <w:rPr>
                <w:rFonts w:ascii="Times New Roman" w:eastAsia="Times New Roman" w:hAnsi="Times New Roman" w:cs="Times New Roman"/>
                <w:color w:val="auto"/>
                <w:sz w:val="24"/>
              </w:rPr>
              <w:t xml:space="preserve">Dinh dưỡng và tiêu hoá ở động vật  </w:t>
            </w:r>
          </w:p>
        </w:tc>
        <w:tc>
          <w:tcPr>
            <w:tcW w:w="278" w:type="dxa"/>
            <w:tcBorders>
              <w:top w:val="nil"/>
              <w:left w:val="single" w:sz="4" w:space="0" w:color="auto"/>
              <w:bottom w:val="single" w:sz="4" w:space="0" w:color="auto"/>
              <w:right w:val="single" w:sz="4" w:space="0" w:color="auto"/>
            </w:tcBorders>
            <w:vAlign w:val="center"/>
          </w:tcPr>
          <w:p w14:paraId="65DE2C9D" w14:textId="4D563085" w:rsidR="001833C3" w:rsidRPr="00EE35E3" w:rsidRDefault="001833C3" w:rsidP="00663DB1">
            <w:pPr>
              <w:spacing w:line="240" w:lineRule="auto"/>
              <w:ind w:right="2"/>
              <w:jc w:val="center"/>
              <w:rPr>
                <w:color w:val="auto"/>
              </w:rPr>
            </w:pPr>
            <w:r>
              <w:t>1</w:t>
            </w:r>
          </w:p>
        </w:tc>
        <w:tc>
          <w:tcPr>
            <w:tcW w:w="368" w:type="dxa"/>
            <w:tcBorders>
              <w:top w:val="nil"/>
              <w:left w:val="nil"/>
              <w:bottom w:val="single" w:sz="4" w:space="0" w:color="auto"/>
              <w:right w:val="single" w:sz="4" w:space="0" w:color="auto"/>
            </w:tcBorders>
            <w:vAlign w:val="center"/>
          </w:tcPr>
          <w:p w14:paraId="17627A8C" w14:textId="7E9046C3" w:rsidR="001833C3" w:rsidRPr="00EE35E3" w:rsidRDefault="001833C3" w:rsidP="00663DB1">
            <w:pPr>
              <w:spacing w:line="240" w:lineRule="auto"/>
              <w:ind w:left="2"/>
              <w:jc w:val="center"/>
              <w:rPr>
                <w:color w:val="auto"/>
              </w:rPr>
            </w:pPr>
            <w:r>
              <w:t> </w:t>
            </w:r>
          </w:p>
        </w:tc>
        <w:tc>
          <w:tcPr>
            <w:tcW w:w="548" w:type="dxa"/>
            <w:tcBorders>
              <w:top w:val="nil"/>
              <w:left w:val="nil"/>
              <w:bottom w:val="single" w:sz="4" w:space="0" w:color="auto"/>
              <w:right w:val="single" w:sz="4" w:space="0" w:color="auto"/>
            </w:tcBorders>
            <w:vAlign w:val="center"/>
          </w:tcPr>
          <w:p w14:paraId="38041BD6" w14:textId="7FF7AEFB" w:rsidR="001833C3" w:rsidRPr="00EE35E3" w:rsidRDefault="001833C3" w:rsidP="00663DB1">
            <w:pPr>
              <w:spacing w:line="240" w:lineRule="auto"/>
              <w:ind w:right="52"/>
              <w:jc w:val="center"/>
              <w:rPr>
                <w:color w:val="auto"/>
              </w:rPr>
            </w:pPr>
            <w:r>
              <w:t>1</w:t>
            </w:r>
          </w:p>
        </w:tc>
        <w:tc>
          <w:tcPr>
            <w:tcW w:w="382" w:type="dxa"/>
            <w:tcBorders>
              <w:top w:val="nil"/>
              <w:left w:val="nil"/>
              <w:bottom w:val="single" w:sz="4" w:space="0" w:color="auto"/>
              <w:right w:val="single" w:sz="4" w:space="0" w:color="auto"/>
            </w:tcBorders>
            <w:vAlign w:val="center"/>
          </w:tcPr>
          <w:p w14:paraId="10ACA574" w14:textId="5C00D508" w:rsidR="001833C3" w:rsidRPr="00EE35E3" w:rsidRDefault="001833C3" w:rsidP="00663DB1">
            <w:pPr>
              <w:spacing w:line="240" w:lineRule="auto"/>
              <w:ind w:left="13"/>
              <w:jc w:val="both"/>
              <w:rPr>
                <w:color w:val="auto"/>
              </w:rPr>
            </w:pPr>
            <w:r>
              <w:t> </w:t>
            </w:r>
          </w:p>
        </w:tc>
        <w:tc>
          <w:tcPr>
            <w:tcW w:w="398" w:type="dxa"/>
            <w:tcBorders>
              <w:top w:val="nil"/>
              <w:left w:val="nil"/>
              <w:bottom w:val="single" w:sz="4" w:space="0" w:color="auto"/>
              <w:right w:val="single" w:sz="4" w:space="0" w:color="auto"/>
            </w:tcBorders>
            <w:vAlign w:val="center"/>
          </w:tcPr>
          <w:p w14:paraId="4A541C45" w14:textId="26F98BDE" w:rsidR="001833C3" w:rsidRPr="00EE35E3" w:rsidRDefault="001833C3" w:rsidP="00663DB1">
            <w:pPr>
              <w:spacing w:line="240" w:lineRule="auto"/>
              <w:ind w:left="115"/>
              <w:rPr>
                <w:color w:val="auto"/>
              </w:rPr>
            </w:pPr>
            <w:r>
              <w:t> </w:t>
            </w:r>
          </w:p>
        </w:tc>
        <w:tc>
          <w:tcPr>
            <w:tcW w:w="512" w:type="dxa"/>
            <w:tcBorders>
              <w:top w:val="nil"/>
              <w:left w:val="nil"/>
              <w:bottom w:val="single" w:sz="4" w:space="0" w:color="auto"/>
              <w:right w:val="single" w:sz="4" w:space="0" w:color="auto"/>
            </w:tcBorders>
            <w:vAlign w:val="center"/>
          </w:tcPr>
          <w:p w14:paraId="17CD67B3" w14:textId="4E779612" w:rsidR="001833C3" w:rsidRPr="00EE35E3" w:rsidRDefault="001833C3" w:rsidP="00663DB1">
            <w:pPr>
              <w:spacing w:line="240" w:lineRule="auto"/>
              <w:ind w:right="50"/>
              <w:jc w:val="center"/>
              <w:rPr>
                <w:color w:val="auto"/>
              </w:rPr>
            </w:pPr>
            <w:r>
              <w:t> </w:t>
            </w:r>
          </w:p>
        </w:tc>
        <w:tc>
          <w:tcPr>
            <w:tcW w:w="318" w:type="dxa"/>
            <w:tcBorders>
              <w:top w:val="nil"/>
              <w:left w:val="nil"/>
              <w:bottom w:val="single" w:sz="4" w:space="0" w:color="auto"/>
              <w:right w:val="single" w:sz="4" w:space="0" w:color="auto"/>
            </w:tcBorders>
            <w:vAlign w:val="center"/>
          </w:tcPr>
          <w:p w14:paraId="3E0FEF55" w14:textId="5CC502E2" w:rsidR="001833C3" w:rsidRPr="00EE35E3" w:rsidRDefault="001833C3" w:rsidP="00663DB1">
            <w:pPr>
              <w:spacing w:line="240" w:lineRule="auto"/>
              <w:ind w:right="1"/>
              <w:jc w:val="center"/>
              <w:rPr>
                <w:color w:val="auto"/>
              </w:rPr>
            </w:pPr>
            <w:r>
              <w:t xml:space="preserve"> </w:t>
            </w:r>
          </w:p>
        </w:tc>
        <w:tc>
          <w:tcPr>
            <w:tcW w:w="381" w:type="dxa"/>
            <w:tcBorders>
              <w:top w:val="nil"/>
              <w:left w:val="nil"/>
              <w:bottom w:val="single" w:sz="4" w:space="0" w:color="auto"/>
              <w:right w:val="single" w:sz="4" w:space="0" w:color="auto"/>
            </w:tcBorders>
            <w:vAlign w:val="center"/>
          </w:tcPr>
          <w:p w14:paraId="045D574A" w14:textId="0D0C89D9" w:rsidR="001833C3" w:rsidRPr="00EE35E3" w:rsidRDefault="001833C3" w:rsidP="00663DB1">
            <w:pPr>
              <w:spacing w:line="240" w:lineRule="auto"/>
              <w:jc w:val="center"/>
              <w:rPr>
                <w:color w:val="auto"/>
              </w:rPr>
            </w:pPr>
            <w:r>
              <w:t> </w:t>
            </w:r>
          </w:p>
        </w:tc>
        <w:tc>
          <w:tcPr>
            <w:tcW w:w="542" w:type="dxa"/>
            <w:tcBorders>
              <w:top w:val="nil"/>
              <w:left w:val="nil"/>
              <w:bottom w:val="single" w:sz="4" w:space="0" w:color="auto"/>
              <w:right w:val="single" w:sz="4" w:space="0" w:color="auto"/>
            </w:tcBorders>
            <w:vAlign w:val="center"/>
          </w:tcPr>
          <w:p w14:paraId="0BEA6955" w14:textId="3510F2F8" w:rsidR="001833C3" w:rsidRPr="00EE35E3" w:rsidRDefault="001833C3" w:rsidP="00663DB1">
            <w:pPr>
              <w:spacing w:line="240" w:lineRule="auto"/>
              <w:jc w:val="both"/>
              <w:rPr>
                <w:color w:val="auto"/>
              </w:rPr>
            </w:pPr>
            <w:r>
              <w:t>1</w:t>
            </w:r>
          </w:p>
        </w:tc>
        <w:tc>
          <w:tcPr>
            <w:tcW w:w="310" w:type="dxa"/>
            <w:tcBorders>
              <w:top w:val="nil"/>
              <w:left w:val="nil"/>
              <w:bottom w:val="single" w:sz="4" w:space="0" w:color="auto"/>
              <w:right w:val="single" w:sz="4" w:space="0" w:color="auto"/>
            </w:tcBorders>
            <w:vAlign w:val="center"/>
          </w:tcPr>
          <w:p w14:paraId="3AD7A53D" w14:textId="6645E337" w:rsidR="001833C3" w:rsidRPr="00EE35E3" w:rsidRDefault="001833C3" w:rsidP="00663DB1">
            <w:pPr>
              <w:spacing w:line="240" w:lineRule="auto"/>
              <w:ind w:right="2"/>
              <w:jc w:val="center"/>
              <w:rPr>
                <w:color w:val="auto"/>
              </w:rPr>
            </w:pPr>
            <w:r>
              <w:t xml:space="preserve"> </w:t>
            </w:r>
          </w:p>
        </w:tc>
        <w:tc>
          <w:tcPr>
            <w:tcW w:w="421" w:type="dxa"/>
            <w:tcBorders>
              <w:top w:val="nil"/>
              <w:left w:val="nil"/>
              <w:bottom w:val="single" w:sz="4" w:space="0" w:color="auto"/>
              <w:right w:val="single" w:sz="4" w:space="0" w:color="auto"/>
            </w:tcBorders>
            <w:vAlign w:val="center"/>
          </w:tcPr>
          <w:p w14:paraId="7DEAFA4F" w14:textId="222AADFE" w:rsidR="001833C3" w:rsidRPr="00EE35E3" w:rsidRDefault="001833C3" w:rsidP="00663DB1">
            <w:pPr>
              <w:spacing w:line="240" w:lineRule="auto"/>
              <w:ind w:right="2"/>
              <w:jc w:val="center"/>
              <w:rPr>
                <w:color w:val="auto"/>
              </w:rPr>
            </w:pPr>
            <w:r>
              <w:t xml:space="preserve"> </w:t>
            </w:r>
          </w:p>
        </w:tc>
        <w:tc>
          <w:tcPr>
            <w:tcW w:w="551" w:type="dxa"/>
            <w:tcBorders>
              <w:top w:val="nil"/>
              <w:left w:val="nil"/>
              <w:bottom w:val="single" w:sz="4" w:space="0" w:color="auto"/>
              <w:right w:val="single" w:sz="4" w:space="0" w:color="auto"/>
            </w:tcBorders>
            <w:vAlign w:val="center"/>
          </w:tcPr>
          <w:p w14:paraId="3A91B125" w14:textId="5A61AA29" w:rsidR="001833C3" w:rsidRPr="00EE35E3" w:rsidRDefault="001833C3" w:rsidP="00663DB1">
            <w:pPr>
              <w:spacing w:line="240" w:lineRule="auto"/>
              <w:ind w:left="96"/>
              <w:rPr>
                <w:color w:val="auto"/>
              </w:rPr>
            </w:pPr>
            <w:r>
              <w:t> </w:t>
            </w:r>
          </w:p>
        </w:tc>
        <w:tc>
          <w:tcPr>
            <w:tcW w:w="339" w:type="dxa"/>
            <w:tcBorders>
              <w:top w:val="nil"/>
              <w:left w:val="nil"/>
              <w:bottom w:val="single" w:sz="4" w:space="0" w:color="auto"/>
              <w:right w:val="single" w:sz="4" w:space="0" w:color="auto"/>
            </w:tcBorders>
            <w:vAlign w:val="center"/>
          </w:tcPr>
          <w:p w14:paraId="0245A971" w14:textId="6FC9CC45" w:rsidR="001833C3" w:rsidRPr="00EE35E3" w:rsidRDefault="001833C3" w:rsidP="00663DB1">
            <w:pPr>
              <w:spacing w:line="240" w:lineRule="auto"/>
              <w:ind w:right="56"/>
              <w:jc w:val="center"/>
              <w:rPr>
                <w:color w:val="auto"/>
              </w:rPr>
            </w:pPr>
            <w:r>
              <w:t>1</w:t>
            </w:r>
          </w:p>
        </w:tc>
        <w:tc>
          <w:tcPr>
            <w:tcW w:w="635" w:type="dxa"/>
            <w:tcBorders>
              <w:top w:val="nil"/>
              <w:left w:val="nil"/>
              <w:bottom w:val="single" w:sz="4" w:space="0" w:color="auto"/>
              <w:right w:val="single" w:sz="4" w:space="0" w:color="auto"/>
            </w:tcBorders>
            <w:vAlign w:val="center"/>
          </w:tcPr>
          <w:p w14:paraId="45821517" w14:textId="2BAE6A0E" w:rsidR="001833C3" w:rsidRPr="00EE35E3" w:rsidRDefault="001833C3" w:rsidP="00663DB1">
            <w:pPr>
              <w:spacing w:line="240" w:lineRule="auto"/>
              <w:ind w:right="52"/>
              <w:jc w:val="center"/>
              <w:rPr>
                <w:color w:val="auto"/>
              </w:rPr>
            </w:pPr>
            <w:r>
              <w:t> </w:t>
            </w:r>
          </w:p>
        </w:tc>
        <w:tc>
          <w:tcPr>
            <w:tcW w:w="543" w:type="dxa"/>
            <w:gridSpan w:val="2"/>
            <w:tcBorders>
              <w:top w:val="nil"/>
              <w:left w:val="nil"/>
              <w:bottom w:val="single" w:sz="4" w:space="0" w:color="auto"/>
              <w:right w:val="single" w:sz="4" w:space="0" w:color="auto"/>
            </w:tcBorders>
            <w:vAlign w:val="center"/>
          </w:tcPr>
          <w:p w14:paraId="2A6FE050" w14:textId="5D275FA5" w:rsidR="001833C3" w:rsidRPr="00EE35E3" w:rsidRDefault="001833C3" w:rsidP="00663DB1">
            <w:pPr>
              <w:spacing w:line="240" w:lineRule="auto"/>
              <w:ind w:right="35"/>
              <w:jc w:val="center"/>
              <w:rPr>
                <w:color w:val="auto"/>
              </w:rPr>
            </w:pPr>
            <w:r>
              <w:t>2</w:t>
            </w:r>
          </w:p>
        </w:tc>
        <w:tc>
          <w:tcPr>
            <w:tcW w:w="672" w:type="dxa"/>
            <w:tcBorders>
              <w:top w:val="nil"/>
              <w:left w:val="nil"/>
              <w:bottom w:val="single" w:sz="4" w:space="0" w:color="auto"/>
              <w:right w:val="single" w:sz="4" w:space="0" w:color="auto"/>
            </w:tcBorders>
            <w:vAlign w:val="center"/>
          </w:tcPr>
          <w:p w14:paraId="20FD1616" w14:textId="4A8D1E7F" w:rsidR="001833C3" w:rsidRPr="00EE35E3" w:rsidRDefault="001833C3" w:rsidP="00663DB1">
            <w:pPr>
              <w:spacing w:line="240" w:lineRule="auto"/>
              <w:ind w:left="44"/>
              <w:rPr>
                <w:color w:val="auto"/>
              </w:rPr>
            </w:pPr>
            <w:r>
              <w:t> </w:t>
            </w:r>
          </w:p>
        </w:tc>
      </w:tr>
      <w:tr w:rsidR="00663DB1" w:rsidRPr="00EE35E3" w14:paraId="29E78699" w14:textId="77777777" w:rsidTr="00956FF8">
        <w:trPr>
          <w:trHeight w:val="372"/>
        </w:trPr>
        <w:tc>
          <w:tcPr>
            <w:tcW w:w="523" w:type="dxa"/>
            <w:tcBorders>
              <w:top w:val="single" w:sz="4" w:space="0" w:color="000000"/>
              <w:left w:val="single" w:sz="4" w:space="0" w:color="000000"/>
              <w:bottom w:val="single" w:sz="4" w:space="0" w:color="000000"/>
              <w:right w:val="single" w:sz="4" w:space="0" w:color="000000"/>
            </w:tcBorders>
          </w:tcPr>
          <w:p w14:paraId="06EE7D99" w14:textId="4D4553B1" w:rsidR="001833C3" w:rsidRPr="00EE35E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4</w:t>
            </w:r>
          </w:p>
        </w:tc>
        <w:tc>
          <w:tcPr>
            <w:tcW w:w="1349" w:type="dxa"/>
            <w:vMerge w:val="restart"/>
            <w:tcBorders>
              <w:top w:val="single" w:sz="4" w:space="0" w:color="000000"/>
              <w:left w:val="single" w:sz="4" w:space="0" w:color="000000"/>
              <w:right w:val="single" w:sz="4" w:space="0" w:color="000000"/>
            </w:tcBorders>
          </w:tcPr>
          <w:p w14:paraId="065512FA" w14:textId="70DFE5CA" w:rsidR="001833C3" w:rsidRPr="00EE35E3" w:rsidRDefault="001833C3" w:rsidP="00663DB1">
            <w:pPr>
              <w:spacing w:line="240" w:lineRule="auto"/>
              <w:ind w:left="80" w:right="106"/>
              <w:rPr>
                <w:rFonts w:ascii="Times New Roman" w:eastAsia="Times New Roman" w:hAnsi="Times New Roman" w:cs="Times New Roman"/>
                <w:b/>
                <w:color w:val="auto"/>
                <w:sz w:val="24"/>
              </w:rPr>
            </w:pPr>
            <w:r w:rsidRPr="00EE7CD9">
              <w:rPr>
                <w:rFonts w:ascii="Times New Roman" w:eastAsia="Times New Roman" w:hAnsi="Times New Roman" w:cs="Times New Roman"/>
                <w:bCs/>
                <w:color w:val="auto"/>
                <w:sz w:val="24"/>
              </w:rPr>
              <w:t>Trao đổi chất và chuyển hoá năng lượng ở sinh vật</w:t>
            </w:r>
          </w:p>
        </w:tc>
        <w:tc>
          <w:tcPr>
            <w:tcW w:w="1495" w:type="dxa"/>
            <w:tcBorders>
              <w:top w:val="single" w:sz="4" w:space="0" w:color="000000"/>
              <w:left w:val="single" w:sz="4" w:space="0" w:color="000000"/>
              <w:bottom w:val="single" w:sz="4" w:space="0" w:color="000000"/>
              <w:right w:val="single" w:sz="4" w:space="0" w:color="000000"/>
            </w:tcBorders>
          </w:tcPr>
          <w:p w14:paraId="08C5C3BC" w14:textId="69FE4C43" w:rsidR="001833C3" w:rsidRPr="00EE35E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w:t>
            </w:r>
            <w:r w:rsidRPr="00EE35E3">
              <w:rPr>
                <w:rFonts w:ascii="Times New Roman" w:eastAsia="Times New Roman" w:hAnsi="Times New Roman" w:cs="Times New Roman"/>
                <w:color w:val="auto"/>
                <w:sz w:val="24"/>
              </w:rPr>
              <w:t xml:space="preserve">Hô hấp ở </w:t>
            </w:r>
            <w:r>
              <w:rPr>
                <w:rFonts w:ascii="Times New Roman" w:eastAsia="Times New Roman" w:hAnsi="Times New Roman" w:cs="Times New Roman"/>
                <w:color w:val="auto"/>
                <w:sz w:val="24"/>
              </w:rPr>
              <w:t xml:space="preserve">Động </w:t>
            </w:r>
            <w:r w:rsidRPr="00EE35E3">
              <w:rPr>
                <w:rFonts w:ascii="Times New Roman" w:eastAsia="Times New Roman" w:hAnsi="Times New Roman" w:cs="Times New Roman"/>
                <w:color w:val="auto"/>
                <w:sz w:val="24"/>
              </w:rPr>
              <w:t xml:space="preserve">vật  </w:t>
            </w:r>
          </w:p>
        </w:tc>
        <w:tc>
          <w:tcPr>
            <w:tcW w:w="278" w:type="dxa"/>
            <w:tcBorders>
              <w:top w:val="nil"/>
              <w:left w:val="single" w:sz="4" w:space="0" w:color="auto"/>
              <w:bottom w:val="single" w:sz="4" w:space="0" w:color="auto"/>
              <w:right w:val="single" w:sz="4" w:space="0" w:color="auto"/>
            </w:tcBorders>
            <w:vAlign w:val="center"/>
          </w:tcPr>
          <w:p w14:paraId="25F2BEA4" w14:textId="22D7DB02"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1</w:t>
            </w:r>
          </w:p>
        </w:tc>
        <w:tc>
          <w:tcPr>
            <w:tcW w:w="368" w:type="dxa"/>
            <w:tcBorders>
              <w:top w:val="nil"/>
              <w:left w:val="nil"/>
              <w:bottom w:val="single" w:sz="4" w:space="0" w:color="auto"/>
              <w:right w:val="single" w:sz="4" w:space="0" w:color="auto"/>
            </w:tcBorders>
            <w:vAlign w:val="center"/>
          </w:tcPr>
          <w:p w14:paraId="6C886E05" w14:textId="4DF9B2A5" w:rsidR="001833C3" w:rsidRPr="00EE35E3" w:rsidRDefault="001833C3" w:rsidP="00663DB1">
            <w:pPr>
              <w:spacing w:line="240" w:lineRule="auto"/>
              <w:ind w:left="2"/>
              <w:jc w:val="center"/>
              <w:rPr>
                <w:rFonts w:ascii="Times New Roman" w:eastAsia="Times New Roman" w:hAnsi="Times New Roman" w:cs="Times New Roman"/>
                <w:color w:val="auto"/>
                <w:sz w:val="24"/>
              </w:rPr>
            </w:pPr>
            <w:r>
              <w:t> </w:t>
            </w:r>
          </w:p>
        </w:tc>
        <w:tc>
          <w:tcPr>
            <w:tcW w:w="548" w:type="dxa"/>
            <w:tcBorders>
              <w:top w:val="nil"/>
              <w:left w:val="nil"/>
              <w:bottom w:val="single" w:sz="4" w:space="0" w:color="auto"/>
              <w:right w:val="single" w:sz="4" w:space="0" w:color="auto"/>
            </w:tcBorders>
            <w:vAlign w:val="center"/>
          </w:tcPr>
          <w:p w14:paraId="48F1AADB" w14:textId="7F473263"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 </w:t>
            </w:r>
          </w:p>
        </w:tc>
        <w:tc>
          <w:tcPr>
            <w:tcW w:w="382" w:type="dxa"/>
            <w:tcBorders>
              <w:top w:val="nil"/>
              <w:left w:val="nil"/>
              <w:bottom w:val="single" w:sz="4" w:space="0" w:color="auto"/>
              <w:right w:val="single" w:sz="4" w:space="0" w:color="auto"/>
            </w:tcBorders>
            <w:vAlign w:val="center"/>
          </w:tcPr>
          <w:p w14:paraId="7A3462E8" w14:textId="696506FC" w:rsidR="001833C3" w:rsidRPr="00EE35E3" w:rsidRDefault="001833C3" w:rsidP="00663DB1">
            <w:pPr>
              <w:spacing w:line="240" w:lineRule="auto"/>
              <w:ind w:left="13"/>
              <w:jc w:val="both"/>
              <w:rPr>
                <w:rFonts w:ascii="Times New Roman" w:eastAsia="Times New Roman" w:hAnsi="Times New Roman" w:cs="Times New Roman"/>
                <w:b/>
                <w:color w:val="auto"/>
                <w:sz w:val="24"/>
              </w:rPr>
            </w:pPr>
            <w:r>
              <w:t>1</w:t>
            </w:r>
          </w:p>
        </w:tc>
        <w:tc>
          <w:tcPr>
            <w:tcW w:w="398" w:type="dxa"/>
            <w:tcBorders>
              <w:top w:val="nil"/>
              <w:left w:val="nil"/>
              <w:bottom w:val="single" w:sz="4" w:space="0" w:color="auto"/>
              <w:right w:val="single" w:sz="4" w:space="0" w:color="auto"/>
            </w:tcBorders>
            <w:vAlign w:val="center"/>
          </w:tcPr>
          <w:p w14:paraId="46C345D5" w14:textId="63C9D7AC" w:rsidR="001833C3" w:rsidRPr="00EE35E3" w:rsidRDefault="001833C3" w:rsidP="00663DB1">
            <w:pPr>
              <w:spacing w:line="240" w:lineRule="auto"/>
              <w:ind w:left="115"/>
              <w:rPr>
                <w:rFonts w:ascii="Times New Roman" w:eastAsia="Times New Roman" w:hAnsi="Times New Roman" w:cs="Times New Roman"/>
                <w:b/>
                <w:color w:val="auto"/>
                <w:sz w:val="24"/>
              </w:rPr>
            </w:pPr>
            <w:r>
              <w:t> </w:t>
            </w:r>
          </w:p>
        </w:tc>
        <w:tc>
          <w:tcPr>
            <w:tcW w:w="512" w:type="dxa"/>
            <w:tcBorders>
              <w:top w:val="nil"/>
              <w:left w:val="nil"/>
              <w:bottom w:val="single" w:sz="4" w:space="0" w:color="auto"/>
              <w:right w:val="single" w:sz="4" w:space="0" w:color="auto"/>
            </w:tcBorders>
            <w:vAlign w:val="center"/>
          </w:tcPr>
          <w:p w14:paraId="4C5AD76B" w14:textId="5163D16D" w:rsidR="001833C3" w:rsidRPr="00EE35E3" w:rsidRDefault="001833C3" w:rsidP="00663DB1">
            <w:pPr>
              <w:spacing w:line="240" w:lineRule="auto"/>
              <w:ind w:right="50"/>
              <w:jc w:val="center"/>
              <w:rPr>
                <w:rFonts w:ascii="Times New Roman" w:eastAsia="Times New Roman" w:hAnsi="Times New Roman" w:cs="Times New Roman"/>
                <w:b/>
                <w:color w:val="auto"/>
                <w:sz w:val="24"/>
              </w:rPr>
            </w:pPr>
            <w:r>
              <w:t> </w:t>
            </w:r>
          </w:p>
        </w:tc>
        <w:tc>
          <w:tcPr>
            <w:tcW w:w="318" w:type="dxa"/>
            <w:tcBorders>
              <w:top w:val="nil"/>
              <w:left w:val="nil"/>
              <w:bottom w:val="single" w:sz="4" w:space="0" w:color="auto"/>
              <w:right w:val="single" w:sz="4" w:space="0" w:color="auto"/>
            </w:tcBorders>
            <w:vAlign w:val="center"/>
          </w:tcPr>
          <w:p w14:paraId="5406F1F2" w14:textId="7D662AAB" w:rsidR="001833C3" w:rsidRPr="00EE35E3" w:rsidRDefault="001833C3" w:rsidP="00663DB1">
            <w:pPr>
              <w:spacing w:line="240" w:lineRule="auto"/>
              <w:ind w:right="1"/>
              <w:jc w:val="center"/>
              <w:rPr>
                <w:rFonts w:ascii="Times New Roman" w:eastAsia="Times New Roman" w:hAnsi="Times New Roman" w:cs="Times New Roman"/>
                <w:b/>
                <w:color w:val="auto"/>
                <w:sz w:val="24"/>
              </w:rPr>
            </w:pPr>
            <w:r>
              <w:t> </w:t>
            </w:r>
          </w:p>
        </w:tc>
        <w:tc>
          <w:tcPr>
            <w:tcW w:w="381" w:type="dxa"/>
            <w:tcBorders>
              <w:top w:val="nil"/>
              <w:left w:val="nil"/>
              <w:bottom w:val="single" w:sz="4" w:space="0" w:color="auto"/>
              <w:right w:val="single" w:sz="4" w:space="0" w:color="auto"/>
            </w:tcBorders>
            <w:vAlign w:val="center"/>
          </w:tcPr>
          <w:p w14:paraId="297CB518" w14:textId="537FEDC9" w:rsidR="001833C3" w:rsidRPr="00EE35E3" w:rsidRDefault="001833C3" w:rsidP="00663DB1">
            <w:pPr>
              <w:spacing w:line="240" w:lineRule="auto"/>
              <w:jc w:val="center"/>
              <w:rPr>
                <w:rFonts w:ascii="Times New Roman" w:eastAsia="Times New Roman" w:hAnsi="Times New Roman" w:cs="Times New Roman"/>
                <w:b/>
                <w:color w:val="auto"/>
                <w:sz w:val="24"/>
              </w:rPr>
            </w:pPr>
            <w:r>
              <w:t> </w:t>
            </w:r>
          </w:p>
        </w:tc>
        <w:tc>
          <w:tcPr>
            <w:tcW w:w="542" w:type="dxa"/>
            <w:tcBorders>
              <w:top w:val="nil"/>
              <w:left w:val="nil"/>
              <w:bottom w:val="single" w:sz="4" w:space="0" w:color="auto"/>
              <w:right w:val="single" w:sz="4" w:space="0" w:color="auto"/>
            </w:tcBorders>
            <w:vAlign w:val="center"/>
          </w:tcPr>
          <w:p w14:paraId="303C2DF0" w14:textId="6DD22809" w:rsidR="001833C3" w:rsidRPr="00EE35E3" w:rsidRDefault="001833C3" w:rsidP="00663DB1">
            <w:pPr>
              <w:spacing w:line="240" w:lineRule="auto"/>
              <w:jc w:val="both"/>
              <w:rPr>
                <w:rFonts w:ascii="Times New Roman" w:eastAsia="Times New Roman" w:hAnsi="Times New Roman" w:cs="Times New Roman"/>
                <w:b/>
                <w:color w:val="auto"/>
                <w:sz w:val="24"/>
              </w:rPr>
            </w:pPr>
            <w:r>
              <w:t> </w:t>
            </w:r>
          </w:p>
        </w:tc>
        <w:tc>
          <w:tcPr>
            <w:tcW w:w="310" w:type="dxa"/>
            <w:tcBorders>
              <w:top w:val="nil"/>
              <w:left w:val="nil"/>
              <w:bottom w:val="single" w:sz="4" w:space="0" w:color="auto"/>
              <w:right w:val="single" w:sz="4" w:space="0" w:color="auto"/>
            </w:tcBorders>
            <w:vAlign w:val="center"/>
          </w:tcPr>
          <w:p w14:paraId="0FBB3053" w14:textId="3256D050"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421" w:type="dxa"/>
            <w:tcBorders>
              <w:top w:val="nil"/>
              <w:left w:val="nil"/>
              <w:bottom w:val="single" w:sz="4" w:space="0" w:color="auto"/>
              <w:right w:val="single" w:sz="4" w:space="0" w:color="auto"/>
            </w:tcBorders>
            <w:vAlign w:val="center"/>
          </w:tcPr>
          <w:p w14:paraId="1B39955B" w14:textId="47826E65"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551" w:type="dxa"/>
            <w:tcBorders>
              <w:top w:val="nil"/>
              <w:left w:val="nil"/>
              <w:bottom w:val="single" w:sz="4" w:space="0" w:color="auto"/>
              <w:right w:val="single" w:sz="4" w:space="0" w:color="auto"/>
            </w:tcBorders>
            <w:vAlign w:val="center"/>
          </w:tcPr>
          <w:p w14:paraId="0B237630" w14:textId="71D1F0A8" w:rsidR="001833C3" w:rsidRPr="00EE35E3" w:rsidRDefault="001833C3" w:rsidP="00663DB1">
            <w:pPr>
              <w:spacing w:line="240" w:lineRule="auto"/>
              <w:ind w:left="96"/>
              <w:rPr>
                <w:rFonts w:ascii="Times New Roman" w:eastAsia="Times New Roman" w:hAnsi="Times New Roman" w:cs="Times New Roman"/>
                <w:b/>
                <w:color w:val="auto"/>
                <w:sz w:val="24"/>
              </w:rPr>
            </w:pPr>
            <w:r>
              <w:t> </w:t>
            </w:r>
          </w:p>
        </w:tc>
        <w:tc>
          <w:tcPr>
            <w:tcW w:w="339" w:type="dxa"/>
            <w:tcBorders>
              <w:top w:val="nil"/>
              <w:left w:val="nil"/>
              <w:bottom w:val="single" w:sz="4" w:space="0" w:color="auto"/>
              <w:right w:val="single" w:sz="4" w:space="0" w:color="auto"/>
            </w:tcBorders>
            <w:vAlign w:val="center"/>
          </w:tcPr>
          <w:p w14:paraId="6A79D6C4" w14:textId="1E0A4050" w:rsidR="001833C3" w:rsidRPr="00EE35E3" w:rsidRDefault="001833C3" w:rsidP="00663DB1">
            <w:pPr>
              <w:spacing w:line="240" w:lineRule="auto"/>
              <w:ind w:right="56"/>
              <w:jc w:val="center"/>
              <w:rPr>
                <w:rFonts w:ascii="Times New Roman" w:eastAsia="Times New Roman" w:hAnsi="Times New Roman" w:cs="Times New Roman"/>
                <w:b/>
                <w:color w:val="auto"/>
                <w:sz w:val="24"/>
              </w:rPr>
            </w:pPr>
            <w:r>
              <w:t>2</w:t>
            </w:r>
          </w:p>
        </w:tc>
        <w:tc>
          <w:tcPr>
            <w:tcW w:w="635" w:type="dxa"/>
            <w:tcBorders>
              <w:top w:val="nil"/>
              <w:left w:val="nil"/>
              <w:bottom w:val="single" w:sz="4" w:space="0" w:color="auto"/>
              <w:right w:val="single" w:sz="4" w:space="0" w:color="auto"/>
            </w:tcBorders>
            <w:vAlign w:val="center"/>
          </w:tcPr>
          <w:p w14:paraId="5F311A68" w14:textId="0A520A78"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 </w:t>
            </w:r>
          </w:p>
        </w:tc>
        <w:tc>
          <w:tcPr>
            <w:tcW w:w="543" w:type="dxa"/>
            <w:gridSpan w:val="2"/>
            <w:tcBorders>
              <w:top w:val="nil"/>
              <w:left w:val="nil"/>
              <w:bottom w:val="single" w:sz="4" w:space="0" w:color="auto"/>
              <w:right w:val="single" w:sz="4" w:space="0" w:color="auto"/>
            </w:tcBorders>
            <w:vAlign w:val="center"/>
          </w:tcPr>
          <w:p w14:paraId="79CEF59F" w14:textId="08684310" w:rsidR="001833C3" w:rsidRPr="00EE35E3" w:rsidRDefault="001833C3" w:rsidP="00663DB1">
            <w:pPr>
              <w:spacing w:line="240" w:lineRule="auto"/>
              <w:ind w:right="35"/>
              <w:jc w:val="center"/>
              <w:rPr>
                <w:rFonts w:ascii="Times New Roman" w:eastAsia="Times New Roman" w:hAnsi="Times New Roman" w:cs="Times New Roman"/>
                <w:color w:val="auto"/>
                <w:sz w:val="24"/>
              </w:rPr>
            </w:pPr>
            <w:r>
              <w:t> </w:t>
            </w:r>
          </w:p>
        </w:tc>
        <w:tc>
          <w:tcPr>
            <w:tcW w:w="672" w:type="dxa"/>
            <w:tcBorders>
              <w:top w:val="nil"/>
              <w:left w:val="nil"/>
              <w:bottom w:val="single" w:sz="4" w:space="0" w:color="auto"/>
              <w:right w:val="single" w:sz="4" w:space="0" w:color="auto"/>
            </w:tcBorders>
            <w:vAlign w:val="center"/>
          </w:tcPr>
          <w:p w14:paraId="13B1DFE8" w14:textId="22E16966" w:rsidR="001833C3" w:rsidRPr="00EE35E3" w:rsidRDefault="001833C3" w:rsidP="00663DB1">
            <w:pPr>
              <w:spacing w:line="240" w:lineRule="auto"/>
              <w:ind w:left="44"/>
              <w:rPr>
                <w:rFonts w:ascii="Times New Roman" w:eastAsia="Times New Roman" w:hAnsi="Times New Roman" w:cs="Times New Roman"/>
                <w:color w:val="auto"/>
                <w:sz w:val="24"/>
              </w:rPr>
            </w:pPr>
            <w:r>
              <w:t> </w:t>
            </w:r>
          </w:p>
        </w:tc>
      </w:tr>
      <w:tr w:rsidR="00663DB1" w:rsidRPr="00EE35E3" w14:paraId="6CD498C7" w14:textId="77777777" w:rsidTr="00956FF8">
        <w:trPr>
          <w:trHeight w:val="490"/>
        </w:trPr>
        <w:tc>
          <w:tcPr>
            <w:tcW w:w="523" w:type="dxa"/>
            <w:tcBorders>
              <w:top w:val="single" w:sz="4" w:space="0" w:color="000000"/>
              <w:left w:val="single" w:sz="4" w:space="0" w:color="000000"/>
              <w:bottom w:val="single" w:sz="4" w:space="0" w:color="000000"/>
              <w:right w:val="single" w:sz="4" w:space="0" w:color="000000"/>
            </w:tcBorders>
          </w:tcPr>
          <w:p w14:paraId="42DD2EB9" w14:textId="77A88B08" w:rsidR="001833C3" w:rsidRPr="00EE35E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5</w:t>
            </w:r>
          </w:p>
        </w:tc>
        <w:tc>
          <w:tcPr>
            <w:tcW w:w="1349" w:type="dxa"/>
            <w:vMerge/>
            <w:tcBorders>
              <w:left w:val="single" w:sz="4" w:space="0" w:color="000000"/>
              <w:right w:val="single" w:sz="4" w:space="0" w:color="000000"/>
            </w:tcBorders>
          </w:tcPr>
          <w:p w14:paraId="3A565303" w14:textId="52E03D75" w:rsidR="001833C3" w:rsidRPr="00EE35E3" w:rsidRDefault="001833C3" w:rsidP="00663DB1">
            <w:pPr>
              <w:spacing w:line="240" w:lineRule="auto"/>
              <w:ind w:left="44" w:right="83"/>
              <w:jc w:val="both"/>
              <w:rPr>
                <w:rFonts w:ascii="Times New Roman" w:eastAsia="Times New Roman" w:hAnsi="Times New Roman" w:cs="Times New Roman"/>
                <w:b/>
                <w:color w:val="auto"/>
                <w:sz w:val="24"/>
              </w:rPr>
            </w:pPr>
          </w:p>
        </w:tc>
        <w:tc>
          <w:tcPr>
            <w:tcW w:w="1495" w:type="dxa"/>
            <w:tcBorders>
              <w:top w:val="single" w:sz="4" w:space="0" w:color="000000"/>
              <w:left w:val="single" w:sz="4" w:space="0" w:color="000000"/>
              <w:bottom w:val="single" w:sz="4" w:space="0" w:color="000000"/>
              <w:right w:val="single" w:sz="4" w:space="0" w:color="000000"/>
            </w:tcBorders>
          </w:tcPr>
          <w:p w14:paraId="1CBB71D5" w14:textId="5BC0A38B" w:rsidR="001833C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Tuần hoàn</w:t>
            </w:r>
            <w:r w:rsidRPr="00EE35E3">
              <w:rPr>
                <w:rFonts w:ascii="Times New Roman" w:eastAsia="Times New Roman" w:hAnsi="Times New Roman" w:cs="Times New Roman"/>
                <w:color w:val="auto"/>
                <w:sz w:val="24"/>
              </w:rPr>
              <w:t xml:space="preserve"> ở </w:t>
            </w:r>
            <w:r>
              <w:rPr>
                <w:rFonts w:ascii="Times New Roman" w:eastAsia="Times New Roman" w:hAnsi="Times New Roman" w:cs="Times New Roman"/>
                <w:color w:val="auto"/>
                <w:sz w:val="24"/>
              </w:rPr>
              <w:t xml:space="preserve">Động </w:t>
            </w:r>
            <w:r w:rsidRPr="00EE35E3">
              <w:rPr>
                <w:rFonts w:ascii="Times New Roman" w:eastAsia="Times New Roman" w:hAnsi="Times New Roman" w:cs="Times New Roman"/>
                <w:color w:val="auto"/>
                <w:sz w:val="24"/>
              </w:rPr>
              <w:t xml:space="preserve">vật  </w:t>
            </w:r>
          </w:p>
        </w:tc>
        <w:tc>
          <w:tcPr>
            <w:tcW w:w="278" w:type="dxa"/>
            <w:tcBorders>
              <w:top w:val="nil"/>
              <w:left w:val="single" w:sz="4" w:space="0" w:color="auto"/>
              <w:bottom w:val="single" w:sz="4" w:space="0" w:color="auto"/>
              <w:right w:val="single" w:sz="4" w:space="0" w:color="auto"/>
            </w:tcBorders>
            <w:vAlign w:val="center"/>
          </w:tcPr>
          <w:p w14:paraId="5E0AC6C1" w14:textId="3C952474"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368" w:type="dxa"/>
            <w:tcBorders>
              <w:top w:val="nil"/>
              <w:left w:val="nil"/>
              <w:bottom w:val="single" w:sz="4" w:space="0" w:color="auto"/>
              <w:right w:val="single" w:sz="4" w:space="0" w:color="auto"/>
            </w:tcBorders>
            <w:vAlign w:val="center"/>
          </w:tcPr>
          <w:p w14:paraId="5E77B3CD" w14:textId="40A44B09" w:rsidR="001833C3" w:rsidRPr="00EE35E3" w:rsidRDefault="001833C3" w:rsidP="00663DB1">
            <w:pPr>
              <w:spacing w:line="240" w:lineRule="auto"/>
              <w:ind w:left="2"/>
              <w:jc w:val="center"/>
              <w:rPr>
                <w:rFonts w:ascii="Times New Roman" w:eastAsia="Times New Roman" w:hAnsi="Times New Roman" w:cs="Times New Roman"/>
                <w:color w:val="auto"/>
                <w:sz w:val="24"/>
              </w:rPr>
            </w:pPr>
            <w:r>
              <w:t> </w:t>
            </w:r>
          </w:p>
        </w:tc>
        <w:tc>
          <w:tcPr>
            <w:tcW w:w="548" w:type="dxa"/>
            <w:tcBorders>
              <w:top w:val="nil"/>
              <w:left w:val="nil"/>
              <w:bottom w:val="single" w:sz="4" w:space="0" w:color="auto"/>
              <w:right w:val="single" w:sz="4" w:space="0" w:color="auto"/>
            </w:tcBorders>
            <w:vAlign w:val="center"/>
          </w:tcPr>
          <w:p w14:paraId="3139A993" w14:textId="79DF6A63"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 </w:t>
            </w:r>
          </w:p>
        </w:tc>
        <w:tc>
          <w:tcPr>
            <w:tcW w:w="382" w:type="dxa"/>
            <w:tcBorders>
              <w:top w:val="nil"/>
              <w:left w:val="nil"/>
              <w:bottom w:val="single" w:sz="4" w:space="0" w:color="auto"/>
              <w:right w:val="single" w:sz="4" w:space="0" w:color="auto"/>
            </w:tcBorders>
            <w:vAlign w:val="center"/>
          </w:tcPr>
          <w:p w14:paraId="0C2B27AD" w14:textId="0B015B2B" w:rsidR="001833C3" w:rsidRPr="00EE35E3" w:rsidRDefault="001833C3" w:rsidP="00663DB1">
            <w:pPr>
              <w:spacing w:line="240" w:lineRule="auto"/>
              <w:ind w:left="13"/>
              <w:jc w:val="both"/>
              <w:rPr>
                <w:rFonts w:ascii="Times New Roman" w:eastAsia="Times New Roman" w:hAnsi="Times New Roman" w:cs="Times New Roman"/>
                <w:b/>
                <w:color w:val="auto"/>
                <w:sz w:val="24"/>
              </w:rPr>
            </w:pPr>
            <w:r>
              <w:t> </w:t>
            </w:r>
          </w:p>
        </w:tc>
        <w:tc>
          <w:tcPr>
            <w:tcW w:w="398" w:type="dxa"/>
            <w:tcBorders>
              <w:top w:val="nil"/>
              <w:left w:val="nil"/>
              <w:bottom w:val="single" w:sz="4" w:space="0" w:color="auto"/>
              <w:right w:val="single" w:sz="4" w:space="0" w:color="auto"/>
            </w:tcBorders>
            <w:vAlign w:val="center"/>
          </w:tcPr>
          <w:p w14:paraId="6E9DBEF5" w14:textId="4E133632" w:rsidR="001833C3" w:rsidRPr="00EE35E3" w:rsidRDefault="001833C3" w:rsidP="00663DB1">
            <w:pPr>
              <w:spacing w:line="240" w:lineRule="auto"/>
              <w:ind w:left="115"/>
              <w:rPr>
                <w:rFonts w:ascii="Times New Roman" w:eastAsia="Times New Roman" w:hAnsi="Times New Roman" w:cs="Times New Roman"/>
                <w:b/>
                <w:color w:val="auto"/>
                <w:sz w:val="24"/>
              </w:rPr>
            </w:pPr>
            <w:r>
              <w:t> </w:t>
            </w:r>
          </w:p>
        </w:tc>
        <w:tc>
          <w:tcPr>
            <w:tcW w:w="512" w:type="dxa"/>
            <w:tcBorders>
              <w:top w:val="nil"/>
              <w:left w:val="nil"/>
              <w:bottom w:val="single" w:sz="4" w:space="0" w:color="auto"/>
              <w:right w:val="single" w:sz="4" w:space="0" w:color="auto"/>
            </w:tcBorders>
            <w:vAlign w:val="center"/>
          </w:tcPr>
          <w:p w14:paraId="34B3B62A" w14:textId="5212F122" w:rsidR="001833C3" w:rsidRPr="00EE35E3" w:rsidRDefault="001833C3" w:rsidP="00663DB1">
            <w:pPr>
              <w:spacing w:line="240" w:lineRule="auto"/>
              <w:ind w:right="50"/>
              <w:jc w:val="center"/>
              <w:rPr>
                <w:rFonts w:ascii="Times New Roman" w:eastAsia="Times New Roman" w:hAnsi="Times New Roman" w:cs="Times New Roman"/>
                <w:b/>
                <w:color w:val="auto"/>
                <w:sz w:val="24"/>
              </w:rPr>
            </w:pPr>
            <w:r>
              <w:t>1</w:t>
            </w:r>
          </w:p>
        </w:tc>
        <w:tc>
          <w:tcPr>
            <w:tcW w:w="318" w:type="dxa"/>
            <w:tcBorders>
              <w:top w:val="nil"/>
              <w:left w:val="nil"/>
              <w:bottom w:val="single" w:sz="4" w:space="0" w:color="auto"/>
              <w:right w:val="single" w:sz="4" w:space="0" w:color="auto"/>
            </w:tcBorders>
            <w:vAlign w:val="center"/>
          </w:tcPr>
          <w:p w14:paraId="6D603828" w14:textId="3BB97E71" w:rsidR="001833C3" w:rsidRPr="00EE35E3" w:rsidRDefault="001833C3" w:rsidP="00663DB1">
            <w:pPr>
              <w:spacing w:line="240" w:lineRule="auto"/>
              <w:ind w:right="1"/>
              <w:jc w:val="center"/>
              <w:rPr>
                <w:rFonts w:ascii="Times New Roman" w:eastAsia="Times New Roman" w:hAnsi="Times New Roman" w:cs="Times New Roman"/>
                <w:b/>
                <w:color w:val="auto"/>
                <w:sz w:val="24"/>
              </w:rPr>
            </w:pPr>
            <w:r>
              <w:t> </w:t>
            </w:r>
          </w:p>
        </w:tc>
        <w:tc>
          <w:tcPr>
            <w:tcW w:w="381" w:type="dxa"/>
            <w:tcBorders>
              <w:top w:val="nil"/>
              <w:left w:val="nil"/>
              <w:bottom w:val="single" w:sz="4" w:space="0" w:color="auto"/>
              <w:right w:val="single" w:sz="4" w:space="0" w:color="auto"/>
            </w:tcBorders>
            <w:vAlign w:val="center"/>
          </w:tcPr>
          <w:p w14:paraId="1F573AA3" w14:textId="56348DC4" w:rsidR="001833C3" w:rsidRPr="00EE35E3" w:rsidRDefault="001833C3" w:rsidP="00663DB1">
            <w:pPr>
              <w:spacing w:line="240" w:lineRule="auto"/>
              <w:jc w:val="center"/>
              <w:rPr>
                <w:rFonts w:ascii="Times New Roman" w:eastAsia="Times New Roman" w:hAnsi="Times New Roman" w:cs="Times New Roman"/>
                <w:b/>
                <w:color w:val="auto"/>
                <w:sz w:val="24"/>
              </w:rPr>
            </w:pPr>
            <w:r>
              <w:t> </w:t>
            </w:r>
          </w:p>
        </w:tc>
        <w:tc>
          <w:tcPr>
            <w:tcW w:w="542" w:type="dxa"/>
            <w:tcBorders>
              <w:top w:val="nil"/>
              <w:left w:val="nil"/>
              <w:bottom w:val="single" w:sz="4" w:space="0" w:color="auto"/>
              <w:right w:val="single" w:sz="4" w:space="0" w:color="auto"/>
            </w:tcBorders>
            <w:vAlign w:val="center"/>
          </w:tcPr>
          <w:p w14:paraId="70714C77" w14:textId="392F7471" w:rsidR="001833C3" w:rsidRPr="00EE35E3" w:rsidRDefault="001833C3" w:rsidP="00663DB1">
            <w:pPr>
              <w:spacing w:line="240" w:lineRule="auto"/>
              <w:jc w:val="both"/>
              <w:rPr>
                <w:rFonts w:ascii="Times New Roman" w:eastAsia="Times New Roman" w:hAnsi="Times New Roman" w:cs="Times New Roman"/>
                <w:b/>
                <w:color w:val="auto"/>
                <w:sz w:val="24"/>
              </w:rPr>
            </w:pPr>
            <w:r>
              <w:t> </w:t>
            </w:r>
          </w:p>
        </w:tc>
        <w:tc>
          <w:tcPr>
            <w:tcW w:w="310" w:type="dxa"/>
            <w:tcBorders>
              <w:top w:val="nil"/>
              <w:left w:val="nil"/>
              <w:bottom w:val="single" w:sz="4" w:space="0" w:color="auto"/>
              <w:right w:val="single" w:sz="4" w:space="0" w:color="auto"/>
            </w:tcBorders>
            <w:vAlign w:val="center"/>
          </w:tcPr>
          <w:p w14:paraId="458F557C" w14:textId="6C92DD87"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421" w:type="dxa"/>
            <w:tcBorders>
              <w:top w:val="nil"/>
              <w:left w:val="nil"/>
              <w:bottom w:val="single" w:sz="4" w:space="0" w:color="auto"/>
              <w:right w:val="single" w:sz="4" w:space="0" w:color="auto"/>
            </w:tcBorders>
            <w:vAlign w:val="center"/>
          </w:tcPr>
          <w:p w14:paraId="26CF5163" w14:textId="59497303"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1</w:t>
            </w:r>
          </w:p>
        </w:tc>
        <w:tc>
          <w:tcPr>
            <w:tcW w:w="551" w:type="dxa"/>
            <w:tcBorders>
              <w:top w:val="nil"/>
              <w:left w:val="nil"/>
              <w:bottom w:val="single" w:sz="4" w:space="0" w:color="auto"/>
              <w:right w:val="single" w:sz="4" w:space="0" w:color="auto"/>
            </w:tcBorders>
            <w:vAlign w:val="center"/>
          </w:tcPr>
          <w:p w14:paraId="7A72068C" w14:textId="71CE1460" w:rsidR="001833C3" w:rsidRPr="00EE35E3" w:rsidRDefault="001833C3" w:rsidP="00663DB1">
            <w:pPr>
              <w:spacing w:line="240" w:lineRule="auto"/>
              <w:ind w:left="96"/>
              <w:rPr>
                <w:rFonts w:ascii="Times New Roman" w:eastAsia="Times New Roman" w:hAnsi="Times New Roman" w:cs="Times New Roman"/>
                <w:b/>
                <w:color w:val="auto"/>
                <w:sz w:val="24"/>
              </w:rPr>
            </w:pPr>
            <w:r>
              <w:t> </w:t>
            </w:r>
          </w:p>
        </w:tc>
        <w:tc>
          <w:tcPr>
            <w:tcW w:w="339" w:type="dxa"/>
            <w:tcBorders>
              <w:top w:val="nil"/>
              <w:left w:val="nil"/>
              <w:bottom w:val="single" w:sz="4" w:space="0" w:color="auto"/>
              <w:right w:val="single" w:sz="4" w:space="0" w:color="auto"/>
            </w:tcBorders>
            <w:vAlign w:val="center"/>
          </w:tcPr>
          <w:p w14:paraId="037222EC" w14:textId="09F0A25C" w:rsidR="001833C3" w:rsidRPr="00EE35E3" w:rsidRDefault="001833C3" w:rsidP="00663DB1">
            <w:pPr>
              <w:spacing w:line="240" w:lineRule="auto"/>
              <w:ind w:right="56"/>
              <w:jc w:val="center"/>
              <w:rPr>
                <w:rFonts w:ascii="Times New Roman" w:eastAsia="Times New Roman" w:hAnsi="Times New Roman" w:cs="Times New Roman"/>
                <w:b/>
                <w:color w:val="auto"/>
                <w:sz w:val="24"/>
              </w:rPr>
            </w:pPr>
            <w:r>
              <w:t> </w:t>
            </w:r>
          </w:p>
        </w:tc>
        <w:tc>
          <w:tcPr>
            <w:tcW w:w="635" w:type="dxa"/>
            <w:tcBorders>
              <w:top w:val="nil"/>
              <w:left w:val="nil"/>
              <w:bottom w:val="single" w:sz="4" w:space="0" w:color="auto"/>
              <w:right w:val="single" w:sz="4" w:space="0" w:color="auto"/>
            </w:tcBorders>
            <w:vAlign w:val="center"/>
          </w:tcPr>
          <w:p w14:paraId="4CB2672A" w14:textId="6F916415"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1</w:t>
            </w:r>
          </w:p>
        </w:tc>
        <w:tc>
          <w:tcPr>
            <w:tcW w:w="543" w:type="dxa"/>
            <w:gridSpan w:val="2"/>
            <w:tcBorders>
              <w:top w:val="nil"/>
              <w:left w:val="nil"/>
              <w:bottom w:val="single" w:sz="4" w:space="0" w:color="auto"/>
              <w:right w:val="single" w:sz="4" w:space="0" w:color="auto"/>
            </w:tcBorders>
            <w:vAlign w:val="center"/>
          </w:tcPr>
          <w:p w14:paraId="732C8F45" w14:textId="37B97077" w:rsidR="001833C3" w:rsidRPr="00EE35E3" w:rsidRDefault="001833C3" w:rsidP="00663DB1">
            <w:pPr>
              <w:spacing w:line="240" w:lineRule="auto"/>
              <w:ind w:right="35"/>
              <w:jc w:val="center"/>
              <w:rPr>
                <w:rFonts w:ascii="Times New Roman" w:eastAsia="Times New Roman" w:hAnsi="Times New Roman" w:cs="Times New Roman"/>
                <w:color w:val="auto"/>
                <w:sz w:val="24"/>
              </w:rPr>
            </w:pPr>
            <w:r>
              <w:t>1</w:t>
            </w:r>
          </w:p>
        </w:tc>
        <w:tc>
          <w:tcPr>
            <w:tcW w:w="672" w:type="dxa"/>
            <w:tcBorders>
              <w:top w:val="nil"/>
              <w:left w:val="nil"/>
              <w:bottom w:val="single" w:sz="4" w:space="0" w:color="auto"/>
              <w:right w:val="single" w:sz="4" w:space="0" w:color="auto"/>
            </w:tcBorders>
            <w:vAlign w:val="center"/>
          </w:tcPr>
          <w:p w14:paraId="0F81422E" w14:textId="601C625D" w:rsidR="001833C3" w:rsidRPr="00EE35E3" w:rsidRDefault="001833C3" w:rsidP="00663DB1">
            <w:pPr>
              <w:spacing w:line="240" w:lineRule="auto"/>
              <w:ind w:left="44"/>
              <w:rPr>
                <w:rFonts w:ascii="Times New Roman" w:eastAsia="Times New Roman" w:hAnsi="Times New Roman" w:cs="Times New Roman"/>
                <w:color w:val="auto"/>
                <w:sz w:val="24"/>
              </w:rPr>
            </w:pPr>
            <w:r>
              <w:t> </w:t>
            </w:r>
          </w:p>
        </w:tc>
      </w:tr>
      <w:tr w:rsidR="00663DB1" w:rsidRPr="00EE35E3" w14:paraId="4C179048" w14:textId="77777777" w:rsidTr="00956FF8">
        <w:trPr>
          <w:trHeight w:val="477"/>
        </w:trPr>
        <w:tc>
          <w:tcPr>
            <w:tcW w:w="523" w:type="dxa"/>
            <w:tcBorders>
              <w:top w:val="single" w:sz="4" w:space="0" w:color="000000"/>
              <w:left w:val="single" w:sz="4" w:space="0" w:color="000000"/>
              <w:bottom w:val="single" w:sz="4" w:space="0" w:color="000000"/>
              <w:right w:val="single" w:sz="4" w:space="0" w:color="000000"/>
            </w:tcBorders>
          </w:tcPr>
          <w:p w14:paraId="38ABB26F" w14:textId="17EABB07" w:rsidR="001833C3" w:rsidRPr="00EE35E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6</w:t>
            </w:r>
          </w:p>
        </w:tc>
        <w:tc>
          <w:tcPr>
            <w:tcW w:w="1349" w:type="dxa"/>
            <w:vMerge/>
            <w:tcBorders>
              <w:left w:val="single" w:sz="4" w:space="0" w:color="000000"/>
              <w:right w:val="single" w:sz="4" w:space="0" w:color="000000"/>
            </w:tcBorders>
          </w:tcPr>
          <w:p w14:paraId="2DE91E26" w14:textId="7FA29707" w:rsidR="001833C3" w:rsidRPr="00EE35E3" w:rsidRDefault="001833C3" w:rsidP="00663DB1">
            <w:pPr>
              <w:spacing w:line="240" w:lineRule="auto"/>
              <w:ind w:left="44" w:right="83"/>
              <w:jc w:val="both"/>
              <w:rPr>
                <w:rFonts w:ascii="Times New Roman" w:eastAsia="Times New Roman" w:hAnsi="Times New Roman" w:cs="Times New Roman"/>
                <w:b/>
                <w:color w:val="auto"/>
                <w:sz w:val="24"/>
              </w:rPr>
            </w:pPr>
          </w:p>
        </w:tc>
        <w:tc>
          <w:tcPr>
            <w:tcW w:w="1495" w:type="dxa"/>
            <w:tcBorders>
              <w:top w:val="single" w:sz="4" w:space="0" w:color="000000"/>
              <w:left w:val="single" w:sz="4" w:space="0" w:color="000000"/>
              <w:bottom w:val="single" w:sz="4" w:space="0" w:color="000000"/>
              <w:right w:val="single" w:sz="4" w:space="0" w:color="000000"/>
            </w:tcBorders>
          </w:tcPr>
          <w:p w14:paraId="633658C4" w14:textId="084EF958" w:rsidR="001833C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Miễn dịch ở ĐV và người</w:t>
            </w:r>
          </w:p>
        </w:tc>
        <w:tc>
          <w:tcPr>
            <w:tcW w:w="278" w:type="dxa"/>
            <w:tcBorders>
              <w:top w:val="nil"/>
              <w:left w:val="single" w:sz="4" w:space="0" w:color="auto"/>
              <w:bottom w:val="single" w:sz="4" w:space="0" w:color="auto"/>
              <w:right w:val="single" w:sz="4" w:space="0" w:color="auto"/>
            </w:tcBorders>
            <w:vAlign w:val="center"/>
          </w:tcPr>
          <w:p w14:paraId="36F8438D" w14:textId="3BF68185"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1</w:t>
            </w:r>
          </w:p>
        </w:tc>
        <w:tc>
          <w:tcPr>
            <w:tcW w:w="368" w:type="dxa"/>
            <w:tcBorders>
              <w:top w:val="nil"/>
              <w:left w:val="nil"/>
              <w:bottom w:val="single" w:sz="4" w:space="0" w:color="auto"/>
              <w:right w:val="single" w:sz="4" w:space="0" w:color="auto"/>
            </w:tcBorders>
            <w:vAlign w:val="center"/>
          </w:tcPr>
          <w:p w14:paraId="6D4444B9" w14:textId="7AD3AF31" w:rsidR="001833C3" w:rsidRPr="00EE35E3" w:rsidRDefault="001833C3" w:rsidP="00663DB1">
            <w:pPr>
              <w:spacing w:line="240" w:lineRule="auto"/>
              <w:ind w:left="2"/>
              <w:jc w:val="center"/>
              <w:rPr>
                <w:rFonts w:ascii="Times New Roman" w:eastAsia="Times New Roman" w:hAnsi="Times New Roman" w:cs="Times New Roman"/>
                <w:color w:val="auto"/>
                <w:sz w:val="24"/>
              </w:rPr>
            </w:pPr>
            <w:r>
              <w:t>1</w:t>
            </w:r>
          </w:p>
        </w:tc>
        <w:tc>
          <w:tcPr>
            <w:tcW w:w="548" w:type="dxa"/>
            <w:tcBorders>
              <w:top w:val="nil"/>
              <w:left w:val="nil"/>
              <w:bottom w:val="single" w:sz="4" w:space="0" w:color="auto"/>
              <w:right w:val="single" w:sz="4" w:space="0" w:color="auto"/>
            </w:tcBorders>
            <w:vAlign w:val="center"/>
          </w:tcPr>
          <w:p w14:paraId="6F0D5880" w14:textId="25F4EFE0"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 </w:t>
            </w:r>
          </w:p>
        </w:tc>
        <w:tc>
          <w:tcPr>
            <w:tcW w:w="382" w:type="dxa"/>
            <w:tcBorders>
              <w:top w:val="nil"/>
              <w:left w:val="nil"/>
              <w:bottom w:val="single" w:sz="4" w:space="0" w:color="auto"/>
              <w:right w:val="single" w:sz="4" w:space="0" w:color="auto"/>
            </w:tcBorders>
            <w:vAlign w:val="center"/>
          </w:tcPr>
          <w:p w14:paraId="6E092AE5" w14:textId="40A32EA1" w:rsidR="001833C3" w:rsidRPr="00EE35E3" w:rsidRDefault="001833C3" w:rsidP="00663DB1">
            <w:pPr>
              <w:spacing w:line="240" w:lineRule="auto"/>
              <w:ind w:left="13"/>
              <w:jc w:val="both"/>
              <w:rPr>
                <w:rFonts w:ascii="Times New Roman" w:eastAsia="Times New Roman" w:hAnsi="Times New Roman" w:cs="Times New Roman"/>
                <w:b/>
                <w:color w:val="auto"/>
                <w:sz w:val="24"/>
              </w:rPr>
            </w:pPr>
            <w:r>
              <w:t> </w:t>
            </w:r>
          </w:p>
        </w:tc>
        <w:tc>
          <w:tcPr>
            <w:tcW w:w="398" w:type="dxa"/>
            <w:tcBorders>
              <w:top w:val="nil"/>
              <w:left w:val="nil"/>
              <w:bottom w:val="single" w:sz="4" w:space="0" w:color="auto"/>
              <w:right w:val="single" w:sz="4" w:space="0" w:color="auto"/>
            </w:tcBorders>
            <w:vAlign w:val="center"/>
          </w:tcPr>
          <w:p w14:paraId="70BF91E4" w14:textId="4F40B08D" w:rsidR="001833C3" w:rsidRPr="00EE35E3" w:rsidRDefault="001833C3" w:rsidP="00663DB1">
            <w:pPr>
              <w:spacing w:line="240" w:lineRule="auto"/>
              <w:ind w:left="115"/>
              <w:rPr>
                <w:rFonts w:ascii="Times New Roman" w:eastAsia="Times New Roman" w:hAnsi="Times New Roman" w:cs="Times New Roman"/>
                <w:b/>
                <w:color w:val="auto"/>
                <w:sz w:val="24"/>
              </w:rPr>
            </w:pPr>
            <w:r>
              <w:t> </w:t>
            </w:r>
          </w:p>
        </w:tc>
        <w:tc>
          <w:tcPr>
            <w:tcW w:w="512" w:type="dxa"/>
            <w:tcBorders>
              <w:top w:val="nil"/>
              <w:left w:val="nil"/>
              <w:bottom w:val="single" w:sz="4" w:space="0" w:color="auto"/>
              <w:right w:val="single" w:sz="4" w:space="0" w:color="auto"/>
            </w:tcBorders>
            <w:vAlign w:val="center"/>
          </w:tcPr>
          <w:p w14:paraId="004CDE07" w14:textId="7FC1F7CC" w:rsidR="001833C3" w:rsidRPr="00EE35E3" w:rsidRDefault="001833C3" w:rsidP="00663DB1">
            <w:pPr>
              <w:spacing w:line="240" w:lineRule="auto"/>
              <w:ind w:right="50"/>
              <w:jc w:val="center"/>
              <w:rPr>
                <w:rFonts w:ascii="Times New Roman" w:eastAsia="Times New Roman" w:hAnsi="Times New Roman" w:cs="Times New Roman"/>
                <w:b/>
                <w:color w:val="auto"/>
                <w:sz w:val="24"/>
              </w:rPr>
            </w:pPr>
            <w:r>
              <w:t> </w:t>
            </w:r>
          </w:p>
        </w:tc>
        <w:tc>
          <w:tcPr>
            <w:tcW w:w="318" w:type="dxa"/>
            <w:tcBorders>
              <w:top w:val="nil"/>
              <w:left w:val="nil"/>
              <w:bottom w:val="single" w:sz="4" w:space="0" w:color="auto"/>
              <w:right w:val="single" w:sz="4" w:space="0" w:color="auto"/>
            </w:tcBorders>
            <w:vAlign w:val="center"/>
          </w:tcPr>
          <w:p w14:paraId="1FEE724F" w14:textId="4F4C4080" w:rsidR="001833C3" w:rsidRPr="00EE35E3" w:rsidRDefault="001833C3" w:rsidP="00663DB1">
            <w:pPr>
              <w:spacing w:line="240" w:lineRule="auto"/>
              <w:ind w:right="1"/>
              <w:jc w:val="center"/>
              <w:rPr>
                <w:rFonts w:ascii="Times New Roman" w:eastAsia="Times New Roman" w:hAnsi="Times New Roman" w:cs="Times New Roman"/>
                <w:b/>
                <w:color w:val="auto"/>
                <w:sz w:val="24"/>
              </w:rPr>
            </w:pPr>
            <w:r>
              <w:t>1</w:t>
            </w:r>
          </w:p>
        </w:tc>
        <w:tc>
          <w:tcPr>
            <w:tcW w:w="381" w:type="dxa"/>
            <w:tcBorders>
              <w:top w:val="nil"/>
              <w:left w:val="nil"/>
              <w:bottom w:val="single" w:sz="4" w:space="0" w:color="auto"/>
              <w:right w:val="single" w:sz="4" w:space="0" w:color="auto"/>
            </w:tcBorders>
            <w:vAlign w:val="center"/>
          </w:tcPr>
          <w:p w14:paraId="19A40A48" w14:textId="3B533DDA" w:rsidR="001833C3" w:rsidRPr="00EE35E3" w:rsidRDefault="001833C3" w:rsidP="00663DB1">
            <w:pPr>
              <w:spacing w:line="240" w:lineRule="auto"/>
              <w:jc w:val="center"/>
              <w:rPr>
                <w:rFonts w:ascii="Times New Roman" w:eastAsia="Times New Roman" w:hAnsi="Times New Roman" w:cs="Times New Roman"/>
                <w:b/>
                <w:color w:val="auto"/>
                <w:sz w:val="24"/>
              </w:rPr>
            </w:pPr>
            <w:r>
              <w:t> </w:t>
            </w:r>
          </w:p>
        </w:tc>
        <w:tc>
          <w:tcPr>
            <w:tcW w:w="542" w:type="dxa"/>
            <w:tcBorders>
              <w:top w:val="nil"/>
              <w:left w:val="nil"/>
              <w:bottom w:val="single" w:sz="4" w:space="0" w:color="auto"/>
              <w:right w:val="single" w:sz="4" w:space="0" w:color="auto"/>
            </w:tcBorders>
            <w:vAlign w:val="center"/>
          </w:tcPr>
          <w:p w14:paraId="452B3C41" w14:textId="03789563" w:rsidR="001833C3" w:rsidRPr="00EE35E3" w:rsidRDefault="001833C3" w:rsidP="00663DB1">
            <w:pPr>
              <w:spacing w:line="240" w:lineRule="auto"/>
              <w:jc w:val="both"/>
              <w:rPr>
                <w:rFonts w:ascii="Times New Roman" w:eastAsia="Times New Roman" w:hAnsi="Times New Roman" w:cs="Times New Roman"/>
                <w:b/>
                <w:color w:val="auto"/>
                <w:sz w:val="24"/>
              </w:rPr>
            </w:pPr>
            <w:r>
              <w:t> </w:t>
            </w:r>
          </w:p>
        </w:tc>
        <w:tc>
          <w:tcPr>
            <w:tcW w:w="310" w:type="dxa"/>
            <w:tcBorders>
              <w:top w:val="nil"/>
              <w:left w:val="nil"/>
              <w:bottom w:val="single" w:sz="4" w:space="0" w:color="auto"/>
              <w:right w:val="single" w:sz="4" w:space="0" w:color="auto"/>
            </w:tcBorders>
            <w:vAlign w:val="center"/>
          </w:tcPr>
          <w:p w14:paraId="26B36A1F" w14:textId="4407AB7D"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421" w:type="dxa"/>
            <w:tcBorders>
              <w:top w:val="nil"/>
              <w:left w:val="nil"/>
              <w:bottom w:val="single" w:sz="4" w:space="0" w:color="auto"/>
              <w:right w:val="single" w:sz="4" w:space="0" w:color="auto"/>
            </w:tcBorders>
            <w:vAlign w:val="center"/>
          </w:tcPr>
          <w:p w14:paraId="4BFAFF4D" w14:textId="754AC0E9"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551" w:type="dxa"/>
            <w:tcBorders>
              <w:top w:val="nil"/>
              <w:left w:val="nil"/>
              <w:bottom w:val="single" w:sz="4" w:space="0" w:color="auto"/>
              <w:right w:val="single" w:sz="4" w:space="0" w:color="auto"/>
            </w:tcBorders>
            <w:vAlign w:val="center"/>
          </w:tcPr>
          <w:p w14:paraId="77211738" w14:textId="4FD79711" w:rsidR="001833C3" w:rsidRPr="00EE35E3" w:rsidRDefault="001833C3" w:rsidP="00663DB1">
            <w:pPr>
              <w:spacing w:line="240" w:lineRule="auto"/>
              <w:ind w:left="96"/>
              <w:rPr>
                <w:rFonts w:ascii="Times New Roman" w:eastAsia="Times New Roman" w:hAnsi="Times New Roman" w:cs="Times New Roman"/>
                <w:b/>
                <w:color w:val="auto"/>
                <w:sz w:val="24"/>
              </w:rPr>
            </w:pPr>
            <w:r>
              <w:t> </w:t>
            </w:r>
          </w:p>
        </w:tc>
        <w:tc>
          <w:tcPr>
            <w:tcW w:w="339" w:type="dxa"/>
            <w:tcBorders>
              <w:top w:val="nil"/>
              <w:left w:val="nil"/>
              <w:bottom w:val="single" w:sz="4" w:space="0" w:color="auto"/>
              <w:right w:val="single" w:sz="4" w:space="0" w:color="auto"/>
            </w:tcBorders>
            <w:vAlign w:val="center"/>
          </w:tcPr>
          <w:p w14:paraId="4B84AEE9" w14:textId="1CCB3AB9" w:rsidR="001833C3" w:rsidRPr="00EE35E3" w:rsidRDefault="001833C3" w:rsidP="00663DB1">
            <w:pPr>
              <w:spacing w:line="240" w:lineRule="auto"/>
              <w:ind w:right="56"/>
              <w:jc w:val="center"/>
              <w:rPr>
                <w:rFonts w:ascii="Times New Roman" w:eastAsia="Times New Roman" w:hAnsi="Times New Roman" w:cs="Times New Roman"/>
                <w:b/>
                <w:color w:val="auto"/>
                <w:sz w:val="24"/>
              </w:rPr>
            </w:pPr>
            <w:r>
              <w:t>2</w:t>
            </w:r>
          </w:p>
        </w:tc>
        <w:tc>
          <w:tcPr>
            <w:tcW w:w="635" w:type="dxa"/>
            <w:tcBorders>
              <w:top w:val="nil"/>
              <w:left w:val="nil"/>
              <w:bottom w:val="single" w:sz="4" w:space="0" w:color="auto"/>
              <w:right w:val="single" w:sz="4" w:space="0" w:color="auto"/>
            </w:tcBorders>
            <w:vAlign w:val="center"/>
          </w:tcPr>
          <w:p w14:paraId="3C370C51" w14:textId="3B9892FD"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1</w:t>
            </w:r>
          </w:p>
        </w:tc>
        <w:tc>
          <w:tcPr>
            <w:tcW w:w="543" w:type="dxa"/>
            <w:gridSpan w:val="2"/>
            <w:tcBorders>
              <w:top w:val="nil"/>
              <w:left w:val="nil"/>
              <w:bottom w:val="single" w:sz="4" w:space="0" w:color="auto"/>
              <w:right w:val="single" w:sz="4" w:space="0" w:color="auto"/>
            </w:tcBorders>
            <w:vAlign w:val="center"/>
          </w:tcPr>
          <w:p w14:paraId="26E059F1" w14:textId="674BCE32" w:rsidR="001833C3" w:rsidRPr="00EE35E3" w:rsidRDefault="001833C3" w:rsidP="00663DB1">
            <w:pPr>
              <w:spacing w:line="240" w:lineRule="auto"/>
              <w:ind w:right="35"/>
              <w:jc w:val="center"/>
              <w:rPr>
                <w:rFonts w:ascii="Times New Roman" w:eastAsia="Times New Roman" w:hAnsi="Times New Roman" w:cs="Times New Roman"/>
                <w:color w:val="auto"/>
                <w:sz w:val="24"/>
              </w:rPr>
            </w:pPr>
            <w:r>
              <w:t> </w:t>
            </w:r>
          </w:p>
        </w:tc>
        <w:tc>
          <w:tcPr>
            <w:tcW w:w="672" w:type="dxa"/>
            <w:tcBorders>
              <w:top w:val="nil"/>
              <w:left w:val="nil"/>
              <w:bottom w:val="single" w:sz="4" w:space="0" w:color="auto"/>
              <w:right w:val="single" w:sz="4" w:space="0" w:color="auto"/>
            </w:tcBorders>
            <w:vAlign w:val="center"/>
          </w:tcPr>
          <w:p w14:paraId="07E73637" w14:textId="62324FA5" w:rsidR="001833C3" w:rsidRPr="00EE35E3" w:rsidRDefault="001833C3" w:rsidP="00663DB1">
            <w:pPr>
              <w:spacing w:line="240" w:lineRule="auto"/>
              <w:ind w:left="44"/>
              <w:rPr>
                <w:rFonts w:ascii="Times New Roman" w:eastAsia="Times New Roman" w:hAnsi="Times New Roman" w:cs="Times New Roman"/>
                <w:color w:val="auto"/>
                <w:sz w:val="24"/>
              </w:rPr>
            </w:pPr>
            <w:r>
              <w:t> </w:t>
            </w:r>
          </w:p>
        </w:tc>
      </w:tr>
      <w:tr w:rsidR="00663DB1" w:rsidRPr="00EE35E3" w14:paraId="750570EF" w14:textId="77777777" w:rsidTr="00956FF8">
        <w:trPr>
          <w:trHeight w:val="504"/>
        </w:trPr>
        <w:tc>
          <w:tcPr>
            <w:tcW w:w="523" w:type="dxa"/>
            <w:tcBorders>
              <w:top w:val="single" w:sz="4" w:space="0" w:color="000000"/>
              <w:left w:val="single" w:sz="4" w:space="0" w:color="000000"/>
              <w:bottom w:val="single" w:sz="4" w:space="0" w:color="000000"/>
              <w:right w:val="single" w:sz="4" w:space="0" w:color="000000"/>
            </w:tcBorders>
          </w:tcPr>
          <w:p w14:paraId="32A761EE" w14:textId="2315BE9B" w:rsidR="001833C3" w:rsidRPr="00EE35E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7</w:t>
            </w:r>
          </w:p>
        </w:tc>
        <w:tc>
          <w:tcPr>
            <w:tcW w:w="1349" w:type="dxa"/>
            <w:vMerge/>
            <w:tcBorders>
              <w:left w:val="single" w:sz="4" w:space="0" w:color="000000"/>
              <w:bottom w:val="single" w:sz="4" w:space="0" w:color="000000"/>
              <w:right w:val="single" w:sz="4" w:space="0" w:color="000000"/>
            </w:tcBorders>
          </w:tcPr>
          <w:p w14:paraId="5A64A50D" w14:textId="1B88EC78" w:rsidR="001833C3" w:rsidRPr="00EE35E3" w:rsidRDefault="001833C3" w:rsidP="00663DB1">
            <w:pPr>
              <w:spacing w:line="240" w:lineRule="auto"/>
              <w:ind w:left="44" w:right="83"/>
              <w:jc w:val="both"/>
              <w:rPr>
                <w:rFonts w:ascii="Times New Roman" w:eastAsia="Times New Roman" w:hAnsi="Times New Roman" w:cs="Times New Roman"/>
                <w:b/>
                <w:color w:val="auto"/>
                <w:sz w:val="24"/>
              </w:rPr>
            </w:pPr>
          </w:p>
        </w:tc>
        <w:tc>
          <w:tcPr>
            <w:tcW w:w="1495" w:type="dxa"/>
            <w:tcBorders>
              <w:top w:val="single" w:sz="4" w:space="0" w:color="000000"/>
              <w:left w:val="single" w:sz="4" w:space="0" w:color="000000"/>
              <w:bottom w:val="single" w:sz="4" w:space="0" w:color="000000"/>
              <w:right w:val="single" w:sz="4" w:space="0" w:color="000000"/>
            </w:tcBorders>
          </w:tcPr>
          <w:p w14:paraId="621CC966" w14:textId="58C06362" w:rsidR="001833C3" w:rsidRDefault="001833C3" w:rsidP="00663DB1">
            <w:pPr>
              <w:spacing w:line="240" w:lineRule="auto"/>
              <w:ind w:left="43"/>
              <w:rPr>
                <w:rFonts w:ascii="Times New Roman" w:eastAsia="Times New Roman" w:hAnsi="Times New Roman" w:cs="Times New Roman"/>
                <w:color w:val="auto"/>
                <w:sz w:val="24"/>
              </w:rPr>
            </w:pPr>
            <w:r>
              <w:rPr>
                <w:rFonts w:ascii="Times New Roman" w:eastAsia="Times New Roman" w:hAnsi="Times New Roman" w:cs="Times New Roman"/>
                <w:color w:val="auto"/>
                <w:sz w:val="24"/>
              </w:rPr>
              <w:t>Bài tiết và cân bằng nội môi.</w:t>
            </w:r>
          </w:p>
        </w:tc>
        <w:tc>
          <w:tcPr>
            <w:tcW w:w="278" w:type="dxa"/>
            <w:tcBorders>
              <w:top w:val="nil"/>
              <w:left w:val="single" w:sz="4" w:space="0" w:color="auto"/>
              <w:bottom w:val="single" w:sz="4" w:space="0" w:color="auto"/>
              <w:right w:val="single" w:sz="4" w:space="0" w:color="auto"/>
            </w:tcBorders>
            <w:vAlign w:val="center"/>
          </w:tcPr>
          <w:p w14:paraId="05673A8E" w14:textId="3F2653F8"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1</w:t>
            </w:r>
          </w:p>
        </w:tc>
        <w:tc>
          <w:tcPr>
            <w:tcW w:w="368" w:type="dxa"/>
            <w:tcBorders>
              <w:top w:val="nil"/>
              <w:left w:val="nil"/>
              <w:bottom w:val="single" w:sz="4" w:space="0" w:color="auto"/>
              <w:right w:val="single" w:sz="4" w:space="0" w:color="auto"/>
            </w:tcBorders>
            <w:vAlign w:val="center"/>
          </w:tcPr>
          <w:p w14:paraId="643E0DA9" w14:textId="3C702191" w:rsidR="001833C3" w:rsidRPr="00EE35E3" w:rsidRDefault="001833C3" w:rsidP="00663DB1">
            <w:pPr>
              <w:spacing w:line="240" w:lineRule="auto"/>
              <w:ind w:left="2"/>
              <w:jc w:val="center"/>
              <w:rPr>
                <w:rFonts w:ascii="Times New Roman" w:eastAsia="Times New Roman" w:hAnsi="Times New Roman" w:cs="Times New Roman"/>
                <w:color w:val="auto"/>
                <w:sz w:val="24"/>
              </w:rPr>
            </w:pPr>
            <w:r>
              <w:t>1</w:t>
            </w:r>
          </w:p>
        </w:tc>
        <w:tc>
          <w:tcPr>
            <w:tcW w:w="548" w:type="dxa"/>
            <w:tcBorders>
              <w:top w:val="nil"/>
              <w:left w:val="nil"/>
              <w:bottom w:val="single" w:sz="4" w:space="0" w:color="auto"/>
              <w:right w:val="single" w:sz="4" w:space="0" w:color="auto"/>
            </w:tcBorders>
            <w:vAlign w:val="center"/>
          </w:tcPr>
          <w:p w14:paraId="3B9EEF73" w14:textId="34C494AA"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 </w:t>
            </w:r>
          </w:p>
        </w:tc>
        <w:tc>
          <w:tcPr>
            <w:tcW w:w="382" w:type="dxa"/>
            <w:tcBorders>
              <w:top w:val="nil"/>
              <w:left w:val="nil"/>
              <w:bottom w:val="single" w:sz="4" w:space="0" w:color="auto"/>
              <w:right w:val="single" w:sz="4" w:space="0" w:color="auto"/>
            </w:tcBorders>
            <w:vAlign w:val="center"/>
          </w:tcPr>
          <w:p w14:paraId="5B54ED8F" w14:textId="74880131" w:rsidR="001833C3" w:rsidRPr="00EE35E3" w:rsidRDefault="001833C3" w:rsidP="00663DB1">
            <w:pPr>
              <w:spacing w:line="240" w:lineRule="auto"/>
              <w:ind w:left="13"/>
              <w:jc w:val="both"/>
              <w:rPr>
                <w:rFonts w:ascii="Times New Roman" w:eastAsia="Times New Roman" w:hAnsi="Times New Roman" w:cs="Times New Roman"/>
                <w:b/>
                <w:color w:val="auto"/>
                <w:sz w:val="24"/>
              </w:rPr>
            </w:pPr>
            <w:r>
              <w:t> </w:t>
            </w:r>
          </w:p>
        </w:tc>
        <w:tc>
          <w:tcPr>
            <w:tcW w:w="398" w:type="dxa"/>
            <w:tcBorders>
              <w:top w:val="nil"/>
              <w:left w:val="nil"/>
              <w:bottom w:val="single" w:sz="4" w:space="0" w:color="auto"/>
              <w:right w:val="single" w:sz="4" w:space="0" w:color="auto"/>
            </w:tcBorders>
            <w:vAlign w:val="center"/>
          </w:tcPr>
          <w:p w14:paraId="642A7E88" w14:textId="20A2A0ED" w:rsidR="001833C3" w:rsidRPr="00EE35E3" w:rsidRDefault="001833C3" w:rsidP="00663DB1">
            <w:pPr>
              <w:spacing w:line="240" w:lineRule="auto"/>
              <w:ind w:left="115"/>
              <w:rPr>
                <w:rFonts w:ascii="Times New Roman" w:eastAsia="Times New Roman" w:hAnsi="Times New Roman" w:cs="Times New Roman"/>
                <w:b/>
                <w:color w:val="auto"/>
                <w:sz w:val="24"/>
              </w:rPr>
            </w:pPr>
            <w:r>
              <w:t> </w:t>
            </w:r>
          </w:p>
        </w:tc>
        <w:tc>
          <w:tcPr>
            <w:tcW w:w="512" w:type="dxa"/>
            <w:tcBorders>
              <w:top w:val="nil"/>
              <w:left w:val="nil"/>
              <w:bottom w:val="single" w:sz="4" w:space="0" w:color="auto"/>
              <w:right w:val="single" w:sz="4" w:space="0" w:color="auto"/>
            </w:tcBorders>
            <w:vAlign w:val="center"/>
          </w:tcPr>
          <w:p w14:paraId="4D4523B6" w14:textId="1A045BC6" w:rsidR="001833C3" w:rsidRPr="00EE35E3" w:rsidRDefault="001833C3" w:rsidP="00663DB1">
            <w:pPr>
              <w:spacing w:line="240" w:lineRule="auto"/>
              <w:ind w:right="50"/>
              <w:jc w:val="center"/>
              <w:rPr>
                <w:rFonts w:ascii="Times New Roman" w:eastAsia="Times New Roman" w:hAnsi="Times New Roman" w:cs="Times New Roman"/>
                <w:b/>
                <w:color w:val="auto"/>
                <w:sz w:val="24"/>
              </w:rPr>
            </w:pPr>
            <w:r>
              <w:t> </w:t>
            </w:r>
          </w:p>
        </w:tc>
        <w:tc>
          <w:tcPr>
            <w:tcW w:w="318" w:type="dxa"/>
            <w:tcBorders>
              <w:top w:val="nil"/>
              <w:left w:val="nil"/>
              <w:bottom w:val="single" w:sz="4" w:space="0" w:color="auto"/>
              <w:right w:val="single" w:sz="4" w:space="0" w:color="auto"/>
            </w:tcBorders>
            <w:vAlign w:val="center"/>
          </w:tcPr>
          <w:p w14:paraId="7077E411" w14:textId="34416CD5" w:rsidR="001833C3" w:rsidRPr="00EE35E3" w:rsidRDefault="001833C3" w:rsidP="00663DB1">
            <w:pPr>
              <w:spacing w:line="240" w:lineRule="auto"/>
              <w:ind w:right="1"/>
              <w:jc w:val="center"/>
              <w:rPr>
                <w:rFonts w:ascii="Times New Roman" w:eastAsia="Times New Roman" w:hAnsi="Times New Roman" w:cs="Times New Roman"/>
                <w:b/>
                <w:color w:val="auto"/>
                <w:sz w:val="24"/>
              </w:rPr>
            </w:pPr>
            <w:r>
              <w:t> </w:t>
            </w:r>
          </w:p>
        </w:tc>
        <w:tc>
          <w:tcPr>
            <w:tcW w:w="381" w:type="dxa"/>
            <w:tcBorders>
              <w:top w:val="nil"/>
              <w:left w:val="nil"/>
              <w:bottom w:val="single" w:sz="4" w:space="0" w:color="auto"/>
              <w:right w:val="single" w:sz="4" w:space="0" w:color="auto"/>
            </w:tcBorders>
            <w:vAlign w:val="center"/>
          </w:tcPr>
          <w:p w14:paraId="4275500B" w14:textId="4CF9002B" w:rsidR="001833C3" w:rsidRPr="00EE35E3" w:rsidRDefault="001833C3" w:rsidP="00663DB1">
            <w:pPr>
              <w:spacing w:line="240" w:lineRule="auto"/>
              <w:jc w:val="center"/>
              <w:rPr>
                <w:rFonts w:ascii="Times New Roman" w:eastAsia="Times New Roman" w:hAnsi="Times New Roman" w:cs="Times New Roman"/>
                <w:b/>
                <w:color w:val="auto"/>
                <w:sz w:val="24"/>
              </w:rPr>
            </w:pPr>
            <w:r>
              <w:t> </w:t>
            </w:r>
          </w:p>
        </w:tc>
        <w:tc>
          <w:tcPr>
            <w:tcW w:w="542" w:type="dxa"/>
            <w:tcBorders>
              <w:top w:val="nil"/>
              <w:left w:val="nil"/>
              <w:bottom w:val="single" w:sz="4" w:space="0" w:color="auto"/>
              <w:right w:val="single" w:sz="4" w:space="0" w:color="auto"/>
            </w:tcBorders>
            <w:vAlign w:val="center"/>
          </w:tcPr>
          <w:p w14:paraId="298C972E" w14:textId="078854D4" w:rsidR="001833C3" w:rsidRPr="00EE35E3" w:rsidRDefault="001833C3" w:rsidP="00663DB1">
            <w:pPr>
              <w:spacing w:line="240" w:lineRule="auto"/>
              <w:jc w:val="both"/>
              <w:rPr>
                <w:rFonts w:ascii="Times New Roman" w:eastAsia="Times New Roman" w:hAnsi="Times New Roman" w:cs="Times New Roman"/>
                <w:b/>
                <w:color w:val="auto"/>
                <w:sz w:val="24"/>
              </w:rPr>
            </w:pPr>
            <w:r>
              <w:t> </w:t>
            </w:r>
          </w:p>
        </w:tc>
        <w:tc>
          <w:tcPr>
            <w:tcW w:w="310" w:type="dxa"/>
            <w:tcBorders>
              <w:top w:val="nil"/>
              <w:left w:val="nil"/>
              <w:bottom w:val="single" w:sz="4" w:space="0" w:color="auto"/>
              <w:right w:val="single" w:sz="4" w:space="0" w:color="auto"/>
            </w:tcBorders>
            <w:vAlign w:val="center"/>
          </w:tcPr>
          <w:p w14:paraId="119089BE" w14:textId="142B0F60"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421" w:type="dxa"/>
            <w:tcBorders>
              <w:top w:val="nil"/>
              <w:left w:val="nil"/>
              <w:bottom w:val="single" w:sz="4" w:space="0" w:color="auto"/>
              <w:right w:val="single" w:sz="4" w:space="0" w:color="auto"/>
            </w:tcBorders>
            <w:vAlign w:val="center"/>
          </w:tcPr>
          <w:p w14:paraId="7101032E" w14:textId="52F99EDB" w:rsidR="001833C3" w:rsidRPr="00EE35E3" w:rsidRDefault="001833C3" w:rsidP="00663DB1">
            <w:pPr>
              <w:spacing w:line="240" w:lineRule="auto"/>
              <w:ind w:right="2"/>
              <w:jc w:val="center"/>
              <w:rPr>
                <w:rFonts w:ascii="Times New Roman" w:eastAsia="Times New Roman" w:hAnsi="Times New Roman" w:cs="Times New Roman"/>
                <w:b/>
                <w:color w:val="auto"/>
                <w:sz w:val="24"/>
              </w:rPr>
            </w:pPr>
            <w:r>
              <w:t> </w:t>
            </w:r>
          </w:p>
        </w:tc>
        <w:tc>
          <w:tcPr>
            <w:tcW w:w="551" w:type="dxa"/>
            <w:tcBorders>
              <w:top w:val="nil"/>
              <w:left w:val="nil"/>
              <w:bottom w:val="single" w:sz="4" w:space="0" w:color="auto"/>
              <w:right w:val="single" w:sz="4" w:space="0" w:color="auto"/>
            </w:tcBorders>
            <w:vAlign w:val="center"/>
          </w:tcPr>
          <w:p w14:paraId="4EE3EEA6" w14:textId="4D500E40" w:rsidR="001833C3" w:rsidRPr="00EE35E3" w:rsidRDefault="001833C3" w:rsidP="00663DB1">
            <w:pPr>
              <w:spacing w:line="240" w:lineRule="auto"/>
              <w:ind w:left="96"/>
              <w:rPr>
                <w:rFonts w:ascii="Times New Roman" w:eastAsia="Times New Roman" w:hAnsi="Times New Roman" w:cs="Times New Roman"/>
                <w:b/>
                <w:color w:val="auto"/>
                <w:sz w:val="24"/>
              </w:rPr>
            </w:pPr>
            <w:r>
              <w:t>1</w:t>
            </w:r>
          </w:p>
        </w:tc>
        <w:tc>
          <w:tcPr>
            <w:tcW w:w="339" w:type="dxa"/>
            <w:tcBorders>
              <w:top w:val="nil"/>
              <w:left w:val="nil"/>
              <w:bottom w:val="single" w:sz="4" w:space="0" w:color="auto"/>
              <w:right w:val="single" w:sz="4" w:space="0" w:color="auto"/>
            </w:tcBorders>
            <w:vAlign w:val="center"/>
          </w:tcPr>
          <w:p w14:paraId="194748B9" w14:textId="133F8D29" w:rsidR="001833C3" w:rsidRPr="00EE35E3" w:rsidRDefault="001833C3" w:rsidP="00663DB1">
            <w:pPr>
              <w:spacing w:line="240" w:lineRule="auto"/>
              <w:ind w:right="56"/>
              <w:jc w:val="center"/>
              <w:rPr>
                <w:rFonts w:ascii="Times New Roman" w:eastAsia="Times New Roman" w:hAnsi="Times New Roman" w:cs="Times New Roman"/>
                <w:b/>
                <w:color w:val="auto"/>
                <w:sz w:val="24"/>
              </w:rPr>
            </w:pPr>
            <w:r>
              <w:t>1</w:t>
            </w:r>
          </w:p>
        </w:tc>
        <w:tc>
          <w:tcPr>
            <w:tcW w:w="635" w:type="dxa"/>
            <w:tcBorders>
              <w:top w:val="nil"/>
              <w:left w:val="nil"/>
              <w:bottom w:val="single" w:sz="4" w:space="0" w:color="auto"/>
              <w:right w:val="single" w:sz="4" w:space="0" w:color="auto"/>
            </w:tcBorders>
            <w:vAlign w:val="center"/>
          </w:tcPr>
          <w:p w14:paraId="5EBDA2B1" w14:textId="0817248E" w:rsidR="001833C3" w:rsidRPr="00EE35E3" w:rsidRDefault="001833C3" w:rsidP="00663DB1">
            <w:pPr>
              <w:spacing w:line="240" w:lineRule="auto"/>
              <w:ind w:right="52"/>
              <w:jc w:val="center"/>
              <w:rPr>
                <w:rFonts w:ascii="Times New Roman" w:eastAsia="Times New Roman" w:hAnsi="Times New Roman" w:cs="Times New Roman"/>
                <w:b/>
                <w:color w:val="auto"/>
                <w:sz w:val="24"/>
              </w:rPr>
            </w:pPr>
            <w:r>
              <w:t>1</w:t>
            </w:r>
          </w:p>
        </w:tc>
        <w:tc>
          <w:tcPr>
            <w:tcW w:w="543" w:type="dxa"/>
            <w:gridSpan w:val="2"/>
            <w:tcBorders>
              <w:top w:val="nil"/>
              <w:left w:val="nil"/>
              <w:bottom w:val="single" w:sz="4" w:space="0" w:color="auto"/>
              <w:right w:val="single" w:sz="4" w:space="0" w:color="auto"/>
            </w:tcBorders>
            <w:vAlign w:val="center"/>
          </w:tcPr>
          <w:p w14:paraId="2C175710" w14:textId="7AE21A13" w:rsidR="001833C3" w:rsidRPr="00EE35E3" w:rsidRDefault="001833C3" w:rsidP="00663DB1">
            <w:pPr>
              <w:spacing w:line="240" w:lineRule="auto"/>
              <w:ind w:right="35"/>
              <w:jc w:val="center"/>
              <w:rPr>
                <w:rFonts w:ascii="Times New Roman" w:eastAsia="Times New Roman" w:hAnsi="Times New Roman" w:cs="Times New Roman"/>
                <w:color w:val="auto"/>
                <w:sz w:val="24"/>
              </w:rPr>
            </w:pPr>
            <w:r>
              <w:t>1</w:t>
            </w:r>
          </w:p>
        </w:tc>
        <w:tc>
          <w:tcPr>
            <w:tcW w:w="672" w:type="dxa"/>
            <w:tcBorders>
              <w:top w:val="nil"/>
              <w:left w:val="nil"/>
              <w:bottom w:val="single" w:sz="4" w:space="0" w:color="auto"/>
              <w:right w:val="single" w:sz="4" w:space="0" w:color="auto"/>
            </w:tcBorders>
            <w:vAlign w:val="center"/>
          </w:tcPr>
          <w:p w14:paraId="1673D6D5" w14:textId="4F0F3779" w:rsidR="001833C3" w:rsidRPr="00EE35E3" w:rsidRDefault="001833C3" w:rsidP="00663DB1">
            <w:pPr>
              <w:spacing w:line="240" w:lineRule="auto"/>
              <w:ind w:left="44"/>
              <w:rPr>
                <w:rFonts w:ascii="Times New Roman" w:eastAsia="Times New Roman" w:hAnsi="Times New Roman" w:cs="Times New Roman"/>
                <w:color w:val="auto"/>
                <w:sz w:val="24"/>
              </w:rPr>
            </w:pPr>
            <w:r>
              <w:t> </w:t>
            </w:r>
          </w:p>
        </w:tc>
      </w:tr>
      <w:tr w:rsidR="00956FF8" w:rsidRPr="00EE35E3" w14:paraId="7792E59D" w14:textId="15CFFE71" w:rsidTr="00956FF8">
        <w:trPr>
          <w:trHeight w:val="403"/>
        </w:trPr>
        <w:tc>
          <w:tcPr>
            <w:tcW w:w="523" w:type="dxa"/>
            <w:tcBorders>
              <w:top w:val="single" w:sz="4" w:space="0" w:color="000000"/>
              <w:left w:val="single" w:sz="4" w:space="0" w:color="000000"/>
              <w:bottom w:val="single" w:sz="4" w:space="0" w:color="000000"/>
              <w:right w:val="nil"/>
            </w:tcBorders>
          </w:tcPr>
          <w:p w14:paraId="7B9B9504" w14:textId="77777777" w:rsidR="001833C3" w:rsidRPr="00EE35E3" w:rsidRDefault="001833C3" w:rsidP="00663DB1">
            <w:pPr>
              <w:spacing w:line="240" w:lineRule="auto"/>
              <w:rPr>
                <w:color w:val="auto"/>
              </w:rPr>
            </w:pPr>
          </w:p>
        </w:tc>
        <w:tc>
          <w:tcPr>
            <w:tcW w:w="1349" w:type="dxa"/>
            <w:tcBorders>
              <w:top w:val="single" w:sz="4" w:space="0" w:color="000000"/>
              <w:left w:val="nil"/>
              <w:bottom w:val="single" w:sz="4" w:space="0" w:color="000000"/>
              <w:right w:val="nil"/>
            </w:tcBorders>
          </w:tcPr>
          <w:p w14:paraId="1AB0B93C" w14:textId="77777777" w:rsidR="001833C3" w:rsidRPr="00EE35E3" w:rsidRDefault="001833C3" w:rsidP="00663DB1">
            <w:pPr>
              <w:spacing w:line="240" w:lineRule="auto"/>
              <w:rPr>
                <w:color w:val="auto"/>
              </w:rPr>
            </w:pPr>
          </w:p>
        </w:tc>
        <w:tc>
          <w:tcPr>
            <w:tcW w:w="1495" w:type="dxa"/>
            <w:tcBorders>
              <w:top w:val="single" w:sz="4" w:space="0" w:color="000000"/>
              <w:left w:val="nil"/>
              <w:bottom w:val="single" w:sz="4" w:space="0" w:color="000000"/>
              <w:right w:val="single" w:sz="4" w:space="0" w:color="000000"/>
            </w:tcBorders>
          </w:tcPr>
          <w:p w14:paraId="08BEF32A" w14:textId="355751B8" w:rsidR="001833C3" w:rsidRPr="00EE35E3" w:rsidRDefault="001833C3" w:rsidP="00663DB1">
            <w:pPr>
              <w:spacing w:line="240" w:lineRule="auto"/>
              <w:ind w:right="79"/>
              <w:jc w:val="right"/>
              <w:rPr>
                <w:color w:val="auto"/>
              </w:rPr>
            </w:pPr>
            <w:r w:rsidRPr="00EE35E3">
              <w:rPr>
                <w:rFonts w:ascii="Times New Roman" w:eastAsia="Times New Roman" w:hAnsi="Times New Roman" w:cs="Times New Roman"/>
                <w:b/>
                <w:color w:val="auto"/>
                <w:sz w:val="24"/>
              </w:rPr>
              <w:t xml:space="preserve">Tổng số </w:t>
            </w:r>
          </w:p>
        </w:tc>
        <w:tc>
          <w:tcPr>
            <w:tcW w:w="278" w:type="dxa"/>
            <w:tcBorders>
              <w:top w:val="nil"/>
              <w:left w:val="single" w:sz="4" w:space="0" w:color="auto"/>
              <w:bottom w:val="single" w:sz="4" w:space="0" w:color="auto"/>
              <w:right w:val="single" w:sz="4" w:space="0" w:color="auto"/>
            </w:tcBorders>
            <w:vAlign w:val="center"/>
          </w:tcPr>
          <w:p w14:paraId="208346DC" w14:textId="0D941FE6" w:rsidR="001833C3" w:rsidRPr="00EE35E3" w:rsidRDefault="001833C3" w:rsidP="00663DB1">
            <w:pPr>
              <w:spacing w:line="240" w:lineRule="auto"/>
              <w:jc w:val="center"/>
              <w:rPr>
                <w:color w:val="auto"/>
              </w:rPr>
            </w:pPr>
            <w:r>
              <w:rPr>
                <w:b/>
                <w:bCs/>
                <w:color w:val="FF0000"/>
              </w:rPr>
              <w:t>8</w:t>
            </w:r>
          </w:p>
        </w:tc>
        <w:tc>
          <w:tcPr>
            <w:tcW w:w="368" w:type="dxa"/>
            <w:tcBorders>
              <w:top w:val="nil"/>
              <w:left w:val="nil"/>
              <w:bottom w:val="single" w:sz="4" w:space="0" w:color="auto"/>
              <w:right w:val="single" w:sz="4" w:space="0" w:color="auto"/>
            </w:tcBorders>
            <w:vAlign w:val="center"/>
          </w:tcPr>
          <w:p w14:paraId="67422D07" w14:textId="06986245" w:rsidR="001833C3" w:rsidRPr="00EE35E3" w:rsidRDefault="001833C3" w:rsidP="00663DB1">
            <w:pPr>
              <w:spacing w:line="240" w:lineRule="auto"/>
              <w:ind w:right="62"/>
              <w:jc w:val="center"/>
              <w:rPr>
                <w:color w:val="auto"/>
              </w:rPr>
            </w:pPr>
            <w:r>
              <w:rPr>
                <w:b/>
                <w:bCs/>
                <w:color w:val="FF0000"/>
              </w:rPr>
              <w:t>2</w:t>
            </w:r>
          </w:p>
        </w:tc>
        <w:tc>
          <w:tcPr>
            <w:tcW w:w="548" w:type="dxa"/>
            <w:tcBorders>
              <w:top w:val="nil"/>
              <w:left w:val="nil"/>
              <w:bottom w:val="single" w:sz="4" w:space="0" w:color="auto"/>
              <w:right w:val="single" w:sz="4" w:space="0" w:color="auto"/>
            </w:tcBorders>
            <w:vAlign w:val="center"/>
          </w:tcPr>
          <w:p w14:paraId="70C64DD7" w14:textId="1EFEAEE2" w:rsidR="001833C3" w:rsidRPr="00EE35E3" w:rsidRDefault="001833C3" w:rsidP="00663DB1">
            <w:pPr>
              <w:spacing w:line="240" w:lineRule="auto"/>
              <w:jc w:val="center"/>
              <w:rPr>
                <w:color w:val="auto"/>
              </w:rPr>
            </w:pPr>
            <w:r>
              <w:rPr>
                <w:b/>
                <w:bCs/>
                <w:color w:val="FF0000"/>
              </w:rPr>
              <w:t>2</w:t>
            </w:r>
          </w:p>
        </w:tc>
        <w:tc>
          <w:tcPr>
            <w:tcW w:w="382" w:type="dxa"/>
            <w:tcBorders>
              <w:top w:val="nil"/>
              <w:left w:val="nil"/>
              <w:bottom w:val="single" w:sz="4" w:space="0" w:color="auto"/>
              <w:right w:val="single" w:sz="4" w:space="0" w:color="auto"/>
            </w:tcBorders>
            <w:vAlign w:val="center"/>
          </w:tcPr>
          <w:p w14:paraId="02A52B51" w14:textId="2B87E853" w:rsidR="001833C3" w:rsidRPr="00EE35E3" w:rsidRDefault="001833C3" w:rsidP="00663DB1">
            <w:pPr>
              <w:spacing w:line="240" w:lineRule="auto"/>
              <w:jc w:val="center"/>
              <w:rPr>
                <w:color w:val="auto"/>
              </w:rPr>
            </w:pPr>
            <w:r>
              <w:rPr>
                <w:b/>
                <w:bCs/>
                <w:color w:val="FF0000"/>
              </w:rPr>
              <w:t>1</w:t>
            </w:r>
          </w:p>
        </w:tc>
        <w:tc>
          <w:tcPr>
            <w:tcW w:w="398" w:type="dxa"/>
            <w:tcBorders>
              <w:top w:val="nil"/>
              <w:left w:val="nil"/>
              <w:bottom w:val="single" w:sz="4" w:space="0" w:color="auto"/>
              <w:right w:val="single" w:sz="4" w:space="0" w:color="auto"/>
            </w:tcBorders>
            <w:vAlign w:val="center"/>
          </w:tcPr>
          <w:p w14:paraId="157B7FCC" w14:textId="358152AB" w:rsidR="001833C3" w:rsidRPr="00EE35E3" w:rsidRDefault="001833C3" w:rsidP="00663DB1">
            <w:pPr>
              <w:spacing w:line="240" w:lineRule="auto"/>
              <w:ind w:right="77"/>
              <w:jc w:val="center"/>
              <w:rPr>
                <w:color w:val="auto"/>
              </w:rPr>
            </w:pPr>
          </w:p>
        </w:tc>
        <w:tc>
          <w:tcPr>
            <w:tcW w:w="512" w:type="dxa"/>
            <w:tcBorders>
              <w:top w:val="nil"/>
              <w:left w:val="nil"/>
              <w:bottom w:val="single" w:sz="4" w:space="0" w:color="auto"/>
              <w:right w:val="single" w:sz="4" w:space="0" w:color="auto"/>
            </w:tcBorders>
            <w:vAlign w:val="center"/>
          </w:tcPr>
          <w:p w14:paraId="3DE25F86" w14:textId="4B67464C" w:rsidR="001833C3" w:rsidRPr="00EE35E3" w:rsidRDefault="001833C3" w:rsidP="00663DB1">
            <w:pPr>
              <w:spacing w:line="240" w:lineRule="auto"/>
              <w:jc w:val="center"/>
              <w:rPr>
                <w:color w:val="auto"/>
              </w:rPr>
            </w:pPr>
            <w:r>
              <w:rPr>
                <w:b/>
                <w:bCs/>
                <w:color w:val="FF0000"/>
              </w:rPr>
              <w:t>1</w:t>
            </w:r>
          </w:p>
        </w:tc>
        <w:tc>
          <w:tcPr>
            <w:tcW w:w="700" w:type="dxa"/>
            <w:gridSpan w:val="2"/>
            <w:tcBorders>
              <w:top w:val="nil"/>
              <w:left w:val="nil"/>
              <w:bottom w:val="single" w:sz="4" w:space="0" w:color="auto"/>
              <w:right w:val="single" w:sz="4" w:space="0" w:color="auto"/>
            </w:tcBorders>
            <w:vAlign w:val="center"/>
          </w:tcPr>
          <w:p w14:paraId="30775AD1" w14:textId="5400AA19" w:rsidR="001833C3" w:rsidRPr="00EE35E3" w:rsidRDefault="001833C3" w:rsidP="00663DB1">
            <w:pPr>
              <w:spacing w:line="240" w:lineRule="auto"/>
              <w:ind w:right="67"/>
              <w:jc w:val="center"/>
              <w:rPr>
                <w:color w:val="auto"/>
              </w:rPr>
            </w:pPr>
            <w:r>
              <w:rPr>
                <w:b/>
                <w:bCs/>
                <w:color w:val="FF0000"/>
              </w:rPr>
              <w:t>2</w:t>
            </w:r>
          </w:p>
        </w:tc>
        <w:tc>
          <w:tcPr>
            <w:tcW w:w="542" w:type="dxa"/>
            <w:tcBorders>
              <w:top w:val="nil"/>
              <w:left w:val="nil"/>
              <w:bottom w:val="single" w:sz="4" w:space="0" w:color="auto"/>
              <w:right w:val="single" w:sz="4" w:space="0" w:color="auto"/>
            </w:tcBorders>
            <w:vAlign w:val="center"/>
          </w:tcPr>
          <w:p w14:paraId="6DE3D42C" w14:textId="388A6EC7" w:rsidR="001833C3" w:rsidRPr="00EE35E3" w:rsidRDefault="001833C3" w:rsidP="00663DB1">
            <w:pPr>
              <w:spacing w:line="240" w:lineRule="auto"/>
              <w:jc w:val="center"/>
              <w:rPr>
                <w:color w:val="auto"/>
              </w:rPr>
            </w:pPr>
            <w:r>
              <w:rPr>
                <w:b/>
                <w:bCs/>
                <w:color w:val="FF0000"/>
              </w:rPr>
              <w:t>1</w:t>
            </w:r>
          </w:p>
        </w:tc>
        <w:tc>
          <w:tcPr>
            <w:tcW w:w="310" w:type="dxa"/>
            <w:tcBorders>
              <w:top w:val="nil"/>
              <w:left w:val="nil"/>
              <w:bottom w:val="single" w:sz="4" w:space="0" w:color="auto"/>
              <w:right w:val="single" w:sz="4" w:space="0" w:color="auto"/>
            </w:tcBorders>
            <w:vAlign w:val="center"/>
          </w:tcPr>
          <w:p w14:paraId="584F8A6D" w14:textId="31C89F23" w:rsidR="001833C3" w:rsidRPr="00EE35E3" w:rsidRDefault="001833C3" w:rsidP="00663DB1">
            <w:pPr>
              <w:spacing w:line="240" w:lineRule="auto"/>
              <w:jc w:val="center"/>
              <w:rPr>
                <w:color w:val="auto"/>
              </w:rPr>
            </w:pPr>
            <w:r>
              <w:rPr>
                <w:b/>
                <w:bCs/>
                <w:color w:val="FF0000"/>
              </w:rPr>
              <w:t>1</w:t>
            </w:r>
          </w:p>
        </w:tc>
        <w:tc>
          <w:tcPr>
            <w:tcW w:w="421" w:type="dxa"/>
            <w:tcBorders>
              <w:top w:val="nil"/>
              <w:left w:val="nil"/>
              <w:bottom w:val="single" w:sz="4" w:space="0" w:color="auto"/>
              <w:right w:val="single" w:sz="4" w:space="0" w:color="auto"/>
            </w:tcBorders>
            <w:vAlign w:val="center"/>
          </w:tcPr>
          <w:p w14:paraId="7E7E6DE8" w14:textId="788DC931" w:rsidR="001833C3" w:rsidRPr="00EE35E3" w:rsidRDefault="001833C3" w:rsidP="00663DB1">
            <w:pPr>
              <w:spacing w:line="240" w:lineRule="auto"/>
              <w:ind w:right="72"/>
              <w:jc w:val="center"/>
              <w:rPr>
                <w:color w:val="auto"/>
              </w:rPr>
            </w:pPr>
            <w:r>
              <w:rPr>
                <w:b/>
                <w:bCs/>
                <w:color w:val="FF0000"/>
              </w:rPr>
              <w:t>0</w:t>
            </w:r>
          </w:p>
        </w:tc>
        <w:tc>
          <w:tcPr>
            <w:tcW w:w="551" w:type="dxa"/>
            <w:tcBorders>
              <w:top w:val="nil"/>
              <w:left w:val="nil"/>
              <w:bottom w:val="single" w:sz="4" w:space="0" w:color="auto"/>
              <w:right w:val="single" w:sz="4" w:space="0" w:color="auto"/>
            </w:tcBorders>
            <w:vAlign w:val="center"/>
          </w:tcPr>
          <w:p w14:paraId="534B5637" w14:textId="726C67F1" w:rsidR="001833C3" w:rsidRPr="00EE35E3" w:rsidRDefault="001833C3" w:rsidP="00663DB1">
            <w:pPr>
              <w:spacing w:line="240" w:lineRule="auto"/>
              <w:jc w:val="center"/>
              <w:rPr>
                <w:color w:val="auto"/>
              </w:rPr>
            </w:pPr>
            <w:r>
              <w:rPr>
                <w:b/>
                <w:bCs/>
                <w:color w:val="FF0000"/>
              </w:rPr>
              <w:t>1</w:t>
            </w:r>
          </w:p>
        </w:tc>
        <w:tc>
          <w:tcPr>
            <w:tcW w:w="339" w:type="dxa"/>
            <w:tcBorders>
              <w:top w:val="nil"/>
              <w:left w:val="nil"/>
              <w:bottom w:val="single" w:sz="4" w:space="0" w:color="auto"/>
              <w:right w:val="single" w:sz="4" w:space="0" w:color="auto"/>
            </w:tcBorders>
            <w:vAlign w:val="center"/>
          </w:tcPr>
          <w:p w14:paraId="0C375C6B" w14:textId="43DC6E3B" w:rsidR="001833C3" w:rsidRPr="00EE35E3" w:rsidRDefault="001833C3" w:rsidP="00663DB1">
            <w:pPr>
              <w:spacing w:line="240" w:lineRule="auto"/>
              <w:ind w:right="40"/>
              <w:jc w:val="center"/>
              <w:rPr>
                <w:color w:val="auto"/>
              </w:rPr>
            </w:pPr>
            <w:r>
              <w:rPr>
                <w:b/>
                <w:bCs/>
                <w:color w:val="FF0000"/>
              </w:rPr>
              <w:t>1</w:t>
            </w:r>
          </w:p>
        </w:tc>
        <w:tc>
          <w:tcPr>
            <w:tcW w:w="635" w:type="dxa"/>
            <w:tcBorders>
              <w:top w:val="nil"/>
              <w:left w:val="nil"/>
              <w:bottom w:val="single" w:sz="4" w:space="0" w:color="auto"/>
              <w:right w:val="single" w:sz="4" w:space="0" w:color="auto"/>
            </w:tcBorders>
            <w:vAlign w:val="center"/>
          </w:tcPr>
          <w:p w14:paraId="42E11F95" w14:textId="7A7D93A3" w:rsidR="001833C3" w:rsidRPr="00EE35E3" w:rsidRDefault="001833C3" w:rsidP="00663DB1">
            <w:pPr>
              <w:spacing w:line="240" w:lineRule="auto"/>
              <w:ind w:right="35"/>
              <w:jc w:val="center"/>
              <w:rPr>
                <w:color w:val="auto"/>
              </w:rPr>
            </w:pPr>
            <w:r>
              <w:rPr>
                <w:b/>
                <w:bCs/>
                <w:color w:val="FF0000"/>
              </w:rPr>
              <w:t>11</w:t>
            </w:r>
          </w:p>
        </w:tc>
        <w:tc>
          <w:tcPr>
            <w:tcW w:w="543" w:type="dxa"/>
            <w:gridSpan w:val="2"/>
            <w:tcBorders>
              <w:top w:val="nil"/>
              <w:left w:val="nil"/>
              <w:bottom w:val="single" w:sz="4" w:space="0" w:color="auto"/>
              <w:right w:val="single" w:sz="4" w:space="0" w:color="auto"/>
            </w:tcBorders>
            <w:vAlign w:val="center"/>
          </w:tcPr>
          <w:p w14:paraId="51855F22" w14:textId="3E95DBFC" w:rsidR="001833C3" w:rsidRPr="00EE35E3" w:rsidRDefault="001833C3" w:rsidP="00663DB1">
            <w:pPr>
              <w:spacing w:line="240" w:lineRule="auto"/>
              <w:ind w:right="32"/>
              <w:jc w:val="center"/>
              <w:rPr>
                <w:color w:val="auto"/>
              </w:rPr>
            </w:pPr>
            <w:r>
              <w:rPr>
                <w:b/>
                <w:bCs/>
                <w:color w:val="FF0000"/>
              </w:rPr>
              <w:t>4</w:t>
            </w:r>
          </w:p>
        </w:tc>
        <w:tc>
          <w:tcPr>
            <w:tcW w:w="672" w:type="dxa"/>
            <w:tcBorders>
              <w:top w:val="nil"/>
              <w:left w:val="nil"/>
              <w:bottom w:val="single" w:sz="4" w:space="0" w:color="auto"/>
              <w:right w:val="single" w:sz="4" w:space="0" w:color="auto"/>
            </w:tcBorders>
            <w:vAlign w:val="center"/>
          </w:tcPr>
          <w:p w14:paraId="049F8A8D" w14:textId="2FA6CCC9" w:rsidR="001833C3" w:rsidRPr="00EE35E3" w:rsidRDefault="001833C3" w:rsidP="00663DB1">
            <w:pPr>
              <w:spacing w:line="240" w:lineRule="auto"/>
              <w:ind w:right="32"/>
              <w:jc w:val="center"/>
              <w:rPr>
                <w:color w:val="auto"/>
              </w:rPr>
            </w:pPr>
          </w:p>
        </w:tc>
      </w:tr>
      <w:tr w:rsidR="00956FF8" w:rsidRPr="00EE35E3" w14:paraId="43326885" w14:textId="77777777" w:rsidTr="00956FF8">
        <w:trPr>
          <w:trHeight w:val="400"/>
        </w:trPr>
        <w:tc>
          <w:tcPr>
            <w:tcW w:w="523" w:type="dxa"/>
            <w:tcBorders>
              <w:top w:val="single" w:sz="4" w:space="0" w:color="000000"/>
              <w:left w:val="single" w:sz="4" w:space="0" w:color="000000"/>
              <w:bottom w:val="single" w:sz="4" w:space="0" w:color="000000"/>
              <w:right w:val="nil"/>
            </w:tcBorders>
          </w:tcPr>
          <w:p w14:paraId="597FA02F" w14:textId="77777777" w:rsidR="001833C3" w:rsidRPr="00EE35E3" w:rsidRDefault="001833C3" w:rsidP="00663DB1">
            <w:pPr>
              <w:spacing w:line="240" w:lineRule="auto"/>
              <w:rPr>
                <w:color w:val="auto"/>
              </w:rPr>
            </w:pPr>
          </w:p>
        </w:tc>
        <w:tc>
          <w:tcPr>
            <w:tcW w:w="1349" w:type="dxa"/>
            <w:tcBorders>
              <w:top w:val="single" w:sz="4" w:space="0" w:color="000000"/>
              <w:left w:val="nil"/>
              <w:bottom w:val="single" w:sz="4" w:space="0" w:color="000000"/>
              <w:right w:val="nil"/>
            </w:tcBorders>
          </w:tcPr>
          <w:p w14:paraId="10311780" w14:textId="77777777" w:rsidR="001833C3" w:rsidRPr="00EE35E3" w:rsidRDefault="001833C3" w:rsidP="00663DB1">
            <w:pPr>
              <w:spacing w:line="240" w:lineRule="auto"/>
              <w:rPr>
                <w:color w:val="auto"/>
              </w:rPr>
            </w:pPr>
          </w:p>
        </w:tc>
        <w:tc>
          <w:tcPr>
            <w:tcW w:w="1495" w:type="dxa"/>
            <w:tcBorders>
              <w:top w:val="single" w:sz="4" w:space="0" w:color="000000"/>
              <w:left w:val="nil"/>
              <w:bottom w:val="single" w:sz="4" w:space="0" w:color="000000"/>
              <w:right w:val="single" w:sz="4" w:space="0" w:color="000000"/>
            </w:tcBorders>
          </w:tcPr>
          <w:p w14:paraId="465F369B" w14:textId="77777777" w:rsidR="001833C3" w:rsidRPr="00EE35E3" w:rsidRDefault="001833C3" w:rsidP="00663DB1">
            <w:pPr>
              <w:spacing w:line="240" w:lineRule="auto"/>
              <w:ind w:right="77"/>
              <w:jc w:val="right"/>
              <w:rPr>
                <w:color w:val="auto"/>
              </w:rPr>
            </w:pPr>
            <w:r w:rsidRPr="00EE35E3">
              <w:rPr>
                <w:rFonts w:ascii="Times New Roman" w:eastAsia="Times New Roman" w:hAnsi="Times New Roman" w:cs="Times New Roman"/>
                <w:b/>
                <w:color w:val="auto"/>
                <w:sz w:val="24"/>
              </w:rPr>
              <w:t xml:space="preserve">Tỉ lệ % </w:t>
            </w:r>
          </w:p>
        </w:tc>
        <w:tc>
          <w:tcPr>
            <w:tcW w:w="1194" w:type="dxa"/>
            <w:gridSpan w:val="3"/>
            <w:tcBorders>
              <w:top w:val="nil"/>
              <w:left w:val="single" w:sz="4" w:space="0" w:color="auto"/>
              <w:bottom w:val="single" w:sz="4" w:space="0" w:color="auto"/>
              <w:right w:val="single" w:sz="4" w:space="0" w:color="auto"/>
            </w:tcBorders>
            <w:vAlign w:val="center"/>
          </w:tcPr>
          <w:p w14:paraId="7F641B3F" w14:textId="7424CED3" w:rsidR="001833C3" w:rsidRPr="00EE35E3" w:rsidRDefault="001833C3" w:rsidP="00663DB1">
            <w:pPr>
              <w:spacing w:line="240" w:lineRule="auto"/>
              <w:jc w:val="center"/>
              <w:rPr>
                <w:color w:val="auto"/>
              </w:rPr>
            </w:pPr>
            <w:r>
              <w:rPr>
                <w:b/>
                <w:bCs/>
              </w:rPr>
              <w:t>30</w:t>
            </w:r>
          </w:p>
        </w:tc>
        <w:tc>
          <w:tcPr>
            <w:tcW w:w="1293" w:type="dxa"/>
            <w:gridSpan w:val="3"/>
            <w:tcBorders>
              <w:top w:val="nil"/>
              <w:left w:val="nil"/>
              <w:bottom w:val="single" w:sz="4" w:space="0" w:color="auto"/>
              <w:right w:val="single" w:sz="4" w:space="0" w:color="auto"/>
            </w:tcBorders>
            <w:vAlign w:val="center"/>
          </w:tcPr>
          <w:p w14:paraId="74AF0F45" w14:textId="46C327C8" w:rsidR="001833C3" w:rsidRPr="00EE35E3" w:rsidRDefault="001833C3" w:rsidP="00663DB1">
            <w:pPr>
              <w:spacing w:line="240" w:lineRule="auto"/>
              <w:jc w:val="center"/>
              <w:rPr>
                <w:color w:val="auto"/>
              </w:rPr>
            </w:pPr>
            <w:r>
              <w:rPr>
                <w:b/>
                <w:bCs/>
              </w:rPr>
              <w:t>20</w:t>
            </w:r>
          </w:p>
        </w:tc>
        <w:tc>
          <w:tcPr>
            <w:tcW w:w="1552" w:type="dxa"/>
            <w:gridSpan w:val="4"/>
            <w:tcBorders>
              <w:top w:val="single" w:sz="4" w:space="0" w:color="auto"/>
              <w:left w:val="nil"/>
              <w:bottom w:val="single" w:sz="4" w:space="0" w:color="auto"/>
              <w:right w:val="single" w:sz="4" w:space="0" w:color="auto"/>
            </w:tcBorders>
            <w:vAlign w:val="center"/>
          </w:tcPr>
          <w:p w14:paraId="405B3505" w14:textId="752D7EC9" w:rsidR="001833C3" w:rsidRPr="00EE35E3" w:rsidRDefault="001833C3" w:rsidP="00663DB1">
            <w:pPr>
              <w:spacing w:line="240" w:lineRule="auto"/>
              <w:jc w:val="center"/>
              <w:rPr>
                <w:color w:val="auto"/>
              </w:rPr>
            </w:pPr>
            <w:r>
              <w:rPr>
                <w:b/>
                <w:bCs/>
              </w:rPr>
              <w:t>20</w:t>
            </w:r>
          </w:p>
        </w:tc>
        <w:tc>
          <w:tcPr>
            <w:tcW w:w="1313" w:type="dxa"/>
            <w:gridSpan w:val="3"/>
            <w:tcBorders>
              <w:top w:val="nil"/>
              <w:left w:val="nil"/>
              <w:bottom w:val="single" w:sz="4" w:space="0" w:color="auto"/>
              <w:right w:val="single" w:sz="4" w:space="0" w:color="auto"/>
            </w:tcBorders>
            <w:vAlign w:val="center"/>
          </w:tcPr>
          <w:p w14:paraId="1AEEFAA1" w14:textId="41913711" w:rsidR="001833C3" w:rsidRPr="00EE35E3" w:rsidRDefault="001833C3" w:rsidP="00663DB1">
            <w:pPr>
              <w:spacing w:line="240" w:lineRule="auto"/>
              <w:ind w:right="40"/>
              <w:jc w:val="center"/>
              <w:rPr>
                <w:color w:val="auto"/>
              </w:rPr>
            </w:pPr>
            <w:r>
              <w:rPr>
                <w:b/>
                <w:bCs/>
              </w:rPr>
              <w:t>30</w:t>
            </w:r>
          </w:p>
        </w:tc>
        <w:tc>
          <w:tcPr>
            <w:tcW w:w="655" w:type="dxa"/>
            <w:gridSpan w:val="2"/>
            <w:tcBorders>
              <w:top w:val="nil"/>
              <w:left w:val="nil"/>
              <w:bottom w:val="single" w:sz="4" w:space="0" w:color="auto"/>
              <w:right w:val="single" w:sz="4" w:space="0" w:color="auto"/>
            </w:tcBorders>
            <w:vAlign w:val="center"/>
          </w:tcPr>
          <w:p w14:paraId="5D11A896" w14:textId="3F848975" w:rsidR="001833C3" w:rsidRPr="00EE35E3" w:rsidRDefault="001833C3" w:rsidP="00663DB1">
            <w:pPr>
              <w:spacing w:line="240" w:lineRule="auto"/>
              <w:ind w:right="35"/>
              <w:jc w:val="center"/>
              <w:rPr>
                <w:color w:val="auto"/>
              </w:rPr>
            </w:pPr>
            <w:r>
              <w:rPr>
                <w:b/>
                <w:bCs/>
              </w:rPr>
              <w:t xml:space="preserve">3,0 </w:t>
            </w:r>
          </w:p>
        </w:tc>
        <w:tc>
          <w:tcPr>
            <w:tcW w:w="523" w:type="dxa"/>
            <w:tcBorders>
              <w:top w:val="nil"/>
              <w:left w:val="nil"/>
              <w:bottom w:val="single" w:sz="4" w:space="0" w:color="auto"/>
              <w:right w:val="single" w:sz="4" w:space="0" w:color="auto"/>
            </w:tcBorders>
            <w:vAlign w:val="center"/>
          </w:tcPr>
          <w:p w14:paraId="097D61E1" w14:textId="5A9A2C23" w:rsidR="001833C3" w:rsidRPr="00EE35E3" w:rsidRDefault="001833C3" w:rsidP="00663DB1">
            <w:pPr>
              <w:spacing w:line="240" w:lineRule="auto"/>
              <w:ind w:right="32"/>
              <w:jc w:val="center"/>
              <w:rPr>
                <w:color w:val="auto"/>
              </w:rPr>
            </w:pPr>
            <w:r>
              <w:rPr>
                <w:b/>
                <w:bCs/>
              </w:rPr>
              <w:t xml:space="preserve">3,0 </w:t>
            </w:r>
          </w:p>
        </w:tc>
        <w:tc>
          <w:tcPr>
            <w:tcW w:w="672" w:type="dxa"/>
            <w:tcBorders>
              <w:top w:val="nil"/>
              <w:left w:val="nil"/>
              <w:bottom w:val="single" w:sz="4" w:space="0" w:color="auto"/>
              <w:right w:val="single" w:sz="4" w:space="0" w:color="auto"/>
            </w:tcBorders>
            <w:vAlign w:val="center"/>
          </w:tcPr>
          <w:p w14:paraId="2A20B0FB" w14:textId="679C245D" w:rsidR="001833C3" w:rsidRPr="00EE35E3" w:rsidRDefault="001833C3" w:rsidP="00663DB1">
            <w:pPr>
              <w:spacing w:line="240" w:lineRule="auto"/>
              <w:ind w:right="32"/>
              <w:jc w:val="center"/>
              <w:rPr>
                <w:color w:val="auto"/>
              </w:rPr>
            </w:pPr>
            <w:r>
              <w:rPr>
                <w:b/>
                <w:bCs/>
              </w:rPr>
              <w:t xml:space="preserve">10,0 </w:t>
            </w:r>
          </w:p>
        </w:tc>
      </w:tr>
    </w:tbl>
    <w:p w14:paraId="7FE0A043" w14:textId="51211898" w:rsidR="001137AA" w:rsidRDefault="001137AA">
      <w:pPr>
        <w:spacing w:after="16"/>
        <w:jc w:val="both"/>
        <w:rPr>
          <w:color w:val="auto"/>
        </w:rPr>
      </w:pPr>
    </w:p>
    <w:p w14:paraId="09BA4F5E" w14:textId="77777777" w:rsidR="00663DB1" w:rsidRDefault="00663DB1">
      <w:pPr>
        <w:spacing w:after="16"/>
        <w:jc w:val="both"/>
        <w:rPr>
          <w:color w:val="auto"/>
        </w:rPr>
      </w:pPr>
    </w:p>
    <w:p w14:paraId="0E4B180F" w14:textId="77777777" w:rsidR="00663DB1" w:rsidRDefault="00663DB1">
      <w:pPr>
        <w:spacing w:after="16"/>
        <w:jc w:val="both"/>
        <w:rPr>
          <w:color w:val="auto"/>
        </w:rPr>
      </w:pPr>
    </w:p>
    <w:p w14:paraId="3A630A52" w14:textId="77777777" w:rsidR="00663DB1" w:rsidRDefault="00663DB1">
      <w:pPr>
        <w:spacing w:after="16"/>
        <w:jc w:val="both"/>
        <w:rPr>
          <w:color w:val="auto"/>
        </w:rPr>
      </w:pPr>
    </w:p>
    <w:p w14:paraId="24467DB8" w14:textId="77777777" w:rsidR="00663DB1" w:rsidRDefault="00663DB1">
      <w:pPr>
        <w:spacing w:after="16"/>
        <w:jc w:val="both"/>
        <w:rPr>
          <w:color w:val="auto"/>
        </w:rPr>
      </w:pPr>
    </w:p>
    <w:p w14:paraId="19950F10" w14:textId="77777777" w:rsidR="00663DB1" w:rsidRPr="00EE35E3" w:rsidRDefault="00663DB1">
      <w:pPr>
        <w:spacing w:after="16"/>
        <w:jc w:val="both"/>
        <w:rPr>
          <w:color w:val="auto"/>
        </w:rPr>
      </w:pPr>
    </w:p>
    <w:p w14:paraId="57DC010D" w14:textId="11F83FA4" w:rsidR="00D602E2" w:rsidRDefault="00D602E2" w:rsidP="00D602E2">
      <w:pPr>
        <w:spacing w:after="16"/>
        <w:jc w:val="center"/>
        <w:rPr>
          <w:rFonts w:ascii="Times New Roman" w:hAnsi="Times New Roman" w:cs="Times New Roman"/>
          <w:b/>
          <w:sz w:val="28"/>
          <w:szCs w:val="28"/>
        </w:rPr>
      </w:pPr>
      <w:r w:rsidRPr="00D65C67">
        <w:rPr>
          <w:rFonts w:ascii="Times New Roman" w:hAnsi="Times New Roman" w:cs="Times New Roman"/>
          <w:b/>
          <w:sz w:val="28"/>
          <w:szCs w:val="28"/>
        </w:rPr>
        <w:lastRenderedPageBreak/>
        <w:t xml:space="preserve">ĐẶC TẢ KIỂM TRA ĐÁNH GIÁ HK I – NH: 2025 </w:t>
      </w:r>
      <w:r>
        <w:rPr>
          <w:rFonts w:ascii="Times New Roman" w:hAnsi="Times New Roman" w:cs="Times New Roman"/>
          <w:b/>
          <w:sz w:val="28"/>
          <w:szCs w:val="28"/>
        </w:rPr>
        <w:t>–</w:t>
      </w:r>
      <w:r w:rsidRPr="00D65C67">
        <w:rPr>
          <w:rFonts w:ascii="Times New Roman" w:hAnsi="Times New Roman" w:cs="Times New Roman"/>
          <w:b/>
          <w:sz w:val="28"/>
          <w:szCs w:val="28"/>
        </w:rPr>
        <w:t xml:space="preserve"> 2026</w:t>
      </w:r>
      <w:r w:rsidRPr="00D65C67">
        <w:rPr>
          <w:rFonts w:ascii="Times New Roman" w:hAnsi="Times New Roman" w:cs="Times New Roman"/>
          <w:b/>
          <w:sz w:val="28"/>
          <w:szCs w:val="28"/>
        </w:rPr>
        <w:br/>
        <w:t xml:space="preserve">MÔN: </w:t>
      </w:r>
      <w:r>
        <w:rPr>
          <w:rFonts w:ascii="Times New Roman" w:hAnsi="Times New Roman" w:cs="Times New Roman"/>
          <w:b/>
          <w:sz w:val="28"/>
          <w:szCs w:val="28"/>
        </w:rPr>
        <w:t>SINH HỌC</w:t>
      </w:r>
      <w:r w:rsidR="001256DA">
        <w:rPr>
          <w:rFonts w:ascii="Times New Roman" w:hAnsi="Times New Roman" w:cs="Times New Roman"/>
          <w:b/>
          <w:sz w:val="28"/>
          <w:szCs w:val="28"/>
        </w:rPr>
        <w:t xml:space="preserve"> 11</w:t>
      </w:r>
    </w:p>
    <w:p w14:paraId="65719E1F" w14:textId="21A0B74B" w:rsidR="007128AA" w:rsidRPr="009E4DB5" w:rsidRDefault="007128AA" w:rsidP="007128AA">
      <w:pPr>
        <w:shd w:val="clear" w:color="auto" w:fill="FFFFFF" w:themeFill="background1"/>
        <w:spacing w:after="0" w:line="240" w:lineRule="auto"/>
        <w:jc w:val="center"/>
        <w:rPr>
          <w:rFonts w:ascii="Times New Roman" w:hAnsi="Times New Roman" w:cs="Times New Roman"/>
          <w:b/>
          <w:sz w:val="28"/>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14"/>
        <w:gridCol w:w="1265"/>
        <w:gridCol w:w="883"/>
        <w:gridCol w:w="5288"/>
        <w:gridCol w:w="696"/>
        <w:gridCol w:w="11"/>
        <w:gridCol w:w="536"/>
        <w:gridCol w:w="22"/>
        <w:gridCol w:w="661"/>
        <w:gridCol w:w="24"/>
        <w:gridCol w:w="504"/>
      </w:tblGrid>
      <w:tr w:rsidR="00142974" w:rsidRPr="00F13AAF" w14:paraId="082BD0E7" w14:textId="77777777" w:rsidTr="00142974">
        <w:trPr>
          <w:trHeight w:val="333"/>
        </w:trPr>
        <w:tc>
          <w:tcPr>
            <w:tcW w:w="465" w:type="pct"/>
            <w:vMerge w:val="restart"/>
            <w:vAlign w:val="center"/>
          </w:tcPr>
          <w:p w14:paraId="52CBE985" w14:textId="77777777" w:rsidR="00142974" w:rsidRPr="00F13AAF" w:rsidRDefault="00142974" w:rsidP="003939F1">
            <w:pPr>
              <w:shd w:val="clear" w:color="auto" w:fill="FFFFFF" w:themeFill="background1"/>
              <w:spacing w:before="60" w:after="0" w:line="240" w:lineRule="auto"/>
              <w:jc w:val="center"/>
              <w:rPr>
                <w:rFonts w:ascii="Times New Roman" w:hAnsi="Times New Roman" w:cs="Times New Roman"/>
                <w:b/>
                <w:sz w:val="24"/>
              </w:rPr>
            </w:pPr>
            <w:r w:rsidRPr="00F13AAF">
              <w:rPr>
                <w:rFonts w:ascii="Times New Roman" w:hAnsi="Times New Roman" w:cs="Times New Roman"/>
                <w:b/>
                <w:sz w:val="24"/>
              </w:rPr>
              <w:t>Nội dung kiến thức</w:t>
            </w:r>
          </w:p>
        </w:tc>
        <w:tc>
          <w:tcPr>
            <w:tcW w:w="580" w:type="pct"/>
            <w:vMerge w:val="restart"/>
            <w:vAlign w:val="center"/>
          </w:tcPr>
          <w:p w14:paraId="73CA807C" w14:textId="77777777" w:rsidR="00142974" w:rsidRPr="00F13AAF" w:rsidRDefault="00142974" w:rsidP="003939F1">
            <w:pPr>
              <w:shd w:val="clear" w:color="auto" w:fill="FFFFFF" w:themeFill="background1"/>
              <w:spacing w:before="60" w:after="0" w:line="240" w:lineRule="auto"/>
              <w:jc w:val="center"/>
              <w:rPr>
                <w:rFonts w:ascii="Times New Roman" w:hAnsi="Times New Roman" w:cs="Times New Roman"/>
                <w:b/>
                <w:sz w:val="24"/>
              </w:rPr>
            </w:pPr>
            <w:r w:rsidRPr="00F13AAF">
              <w:rPr>
                <w:rFonts w:ascii="Times New Roman" w:hAnsi="Times New Roman" w:cs="Times New Roman"/>
                <w:b/>
                <w:sz w:val="24"/>
              </w:rPr>
              <w:t>Đơn vị kiến thức</w:t>
            </w:r>
          </w:p>
        </w:tc>
        <w:tc>
          <w:tcPr>
            <w:tcW w:w="405" w:type="pct"/>
            <w:vMerge w:val="restart"/>
            <w:vAlign w:val="center"/>
          </w:tcPr>
          <w:p w14:paraId="3AB007D6" w14:textId="77777777" w:rsidR="00142974" w:rsidRPr="00F13AAF" w:rsidRDefault="00142974" w:rsidP="003939F1">
            <w:pPr>
              <w:shd w:val="clear" w:color="auto" w:fill="FFFFFF" w:themeFill="background1"/>
              <w:spacing w:before="60" w:after="0" w:line="240" w:lineRule="auto"/>
              <w:jc w:val="center"/>
              <w:rPr>
                <w:rFonts w:ascii="Times New Roman" w:hAnsi="Times New Roman" w:cs="Times New Roman"/>
                <w:b/>
                <w:sz w:val="24"/>
              </w:rPr>
            </w:pPr>
            <w:r w:rsidRPr="00F13AAF">
              <w:rPr>
                <w:rFonts w:ascii="Times New Roman" w:hAnsi="Times New Roman" w:cs="Times New Roman"/>
                <w:b/>
                <w:sz w:val="24"/>
              </w:rPr>
              <w:t>Mức độ ĐG</w:t>
            </w:r>
          </w:p>
        </w:tc>
        <w:tc>
          <w:tcPr>
            <w:tcW w:w="2425" w:type="pct"/>
            <w:vMerge w:val="restart"/>
            <w:vAlign w:val="center"/>
          </w:tcPr>
          <w:p w14:paraId="0E298113" w14:textId="77777777" w:rsidR="00142974" w:rsidRPr="00F13AAF" w:rsidRDefault="00142974" w:rsidP="003939F1">
            <w:pPr>
              <w:shd w:val="clear" w:color="auto" w:fill="FFFFFF" w:themeFill="background1"/>
              <w:spacing w:before="60" w:after="0" w:line="240" w:lineRule="auto"/>
              <w:jc w:val="center"/>
              <w:rPr>
                <w:rFonts w:ascii="Times New Roman" w:hAnsi="Times New Roman" w:cs="Times New Roman"/>
                <w:b/>
                <w:sz w:val="24"/>
              </w:rPr>
            </w:pPr>
            <w:r w:rsidRPr="00F13AAF">
              <w:rPr>
                <w:rFonts w:ascii="Times New Roman" w:hAnsi="Times New Roman" w:cs="Times New Roman"/>
                <w:b/>
                <w:sz w:val="24"/>
              </w:rPr>
              <w:t>Mức độ kiểm tra, đánh giá</w:t>
            </w:r>
          </w:p>
        </w:tc>
        <w:tc>
          <w:tcPr>
            <w:tcW w:w="1125" w:type="pct"/>
            <w:gridSpan w:val="7"/>
          </w:tcPr>
          <w:p w14:paraId="419B918E" w14:textId="565F4CCC" w:rsidR="00142974" w:rsidRPr="00F13AAF" w:rsidRDefault="00142974" w:rsidP="003939F1">
            <w:pPr>
              <w:shd w:val="clear" w:color="auto" w:fill="FFFFFF" w:themeFill="background1"/>
              <w:spacing w:before="60" w:after="0" w:line="240" w:lineRule="auto"/>
              <w:jc w:val="center"/>
              <w:rPr>
                <w:rFonts w:ascii="Times New Roman" w:hAnsi="Times New Roman" w:cs="Times New Roman"/>
                <w:b/>
                <w:sz w:val="24"/>
              </w:rPr>
            </w:pPr>
            <w:r w:rsidRPr="00F13AAF">
              <w:rPr>
                <w:rFonts w:ascii="Times New Roman" w:hAnsi="Times New Roman" w:cs="Times New Roman"/>
                <w:b/>
                <w:sz w:val="24"/>
              </w:rPr>
              <w:t>Số câu hỏi</w:t>
            </w:r>
          </w:p>
        </w:tc>
      </w:tr>
      <w:tr w:rsidR="00142974" w:rsidRPr="00F13AAF" w14:paraId="49B152CC" w14:textId="77777777" w:rsidTr="00142974">
        <w:trPr>
          <w:trHeight w:val="332"/>
        </w:trPr>
        <w:tc>
          <w:tcPr>
            <w:tcW w:w="465" w:type="pct"/>
            <w:vMerge/>
            <w:vAlign w:val="center"/>
          </w:tcPr>
          <w:p w14:paraId="13F9D901"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
                <w:sz w:val="24"/>
              </w:rPr>
            </w:pPr>
          </w:p>
        </w:tc>
        <w:tc>
          <w:tcPr>
            <w:tcW w:w="580" w:type="pct"/>
            <w:vMerge/>
            <w:vAlign w:val="center"/>
          </w:tcPr>
          <w:p w14:paraId="7306BFD8"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
                <w:sz w:val="24"/>
              </w:rPr>
            </w:pPr>
          </w:p>
        </w:tc>
        <w:tc>
          <w:tcPr>
            <w:tcW w:w="405" w:type="pct"/>
            <w:vMerge/>
            <w:vAlign w:val="center"/>
          </w:tcPr>
          <w:p w14:paraId="64FAC26B"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
                <w:sz w:val="24"/>
              </w:rPr>
            </w:pPr>
          </w:p>
        </w:tc>
        <w:tc>
          <w:tcPr>
            <w:tcW w:w="2425" w:type="pct"/>
            <w:vMerge/>
            <w:vAlign w:val="center"/>
          </w:tcPr>
          <w:p w14:paraId="030173F1"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
                <w:sz w:val="24"/>
              </w:rPr>
            </w:pPr>
          </w:p>
        </w:tc>
        <w:tc>
          <w:tcPr>
            <w:tcW w:w="319" w:type="pct"/>
          </w:tcPr>
          <w:p w14:paraId="69C99BB2" w14:textId="1B915C4C" w:rsidR="007128AA" w:rsidRPr="00F13AAF" w:rsidRDefault="00142974"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NLC</w:t>
            </w:r>
          </w:p>
        </w:tc>
        <w:tc>
          <w:tcPr>
            <w:tcW w:w="251" w:type="pct"/>
            <w:gridSpan w:val="2"/>
          </w:tcPr>
          <w:p w14:paraId="7666EFE1" w14:textId="328E8363" w:rsidR="007128AA" w:rsidRPr="00F13AAF" w:rsidRDefault="00142974"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 xml:space="preserve">ĐS </w:t>
            </w:r>
          </w:p>
        </w:tc>
        <w:tc>
          <w:tcPr>
            <w:tcW w:w="313" w:type="pct"/>
            <w:gridSpan w:val="2"/>
          </w:tcPr>
          <w:p w14:paraId="660D7103" w14:textId="20533426"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r w:rsidRPr="00F13AAF">
              <w:rPr>
                <w:rFonts w:ascii="Times New Roman" w:hAnsi="Times New Roman" w:cs="Times New Roman"/>
                <w:sz w:val="24"/>
              </w:rPr>
              <w:t>T</w:t>
            </w:r>
            <w:r w:rsidR="00142974">
              <w:rPr>
                <w:rFonts w:ascii="Times New Roman" w:hAnsi="Times New Roman" w:cs="Times New Roman"/>
                <w:sz w:val="24"/>
              </w:rPr>
              <w:t>L</w:t>
            </w:r>
            <w:r w:rsidRPr="00F13AAF">
              <w:rPr>
                <w:rFonts w:ascii="Times New Roman" w:hAnsi="Times New Roman" w:cs="Times New Roman"/>
                <w:sz w:val="24"/>
              </w:rPr>
              <w:t>N</w:t>
            </w:r>
          </w:p>
        </w:tc>
        <w:tc>
          <w:tcPr>
            <w:tcW w:w="242" w:type="pct"/>
            <w:gridSpan w:val="2"/>
          </w:tcPr>
          <w:p w14:paraId="2CB57E0C"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r w:rsidRPr="00F13AAF">
              <w:rPr>
                <w:rFonts w:ascii="Times New Roman" w:hAnsi="Times New Roman" w:cs="Times New Roman"/>
                <w:sz w:val="24"/>
              </w:rPr>
              <w:t>TL</w:t>
            </w:r>
          </w:p>
        </w:tc>
      </w:tr>
      <w:tr w:rsidR="007128AA" w:rsidRPr="00F13AAF" w14:paraId="641494DD" w14:textId="77777777" w:rsidTr="00142974">
        <w:trPr>
          <w:trHeight w:val="332"/>
        </w:trPr>
        <w:tc>
          <w:tcPr>
            <w:tcW w:w="3875" w:type="pct"/>
            <w:gridSpan w:val="4"/>
            <w:tcBorders>
              <w:top w:val="nil"/>
            </w:tcBorders>
          </w:tcPr>
          <w:p w14:paraId="32C23E0B" w14:textId="77777777" w:rsidR="007128AA" w:rsidRPr="00F13AAF" w:rsidRDefault="007128AA" w:rsidP="003939F1">
            <w:pPr>
              <w:pBdr>
                <w:top w:val="nil"/>
                <w:left w:val="nil"/>
                <w:bottom w:val="nil"/>
                <w:right w:val="nil"/>
                <w:between w:val="nil"/>
              </w:pBdr>
              <w:shd w:val="clear" w:color="auto" w:fill="FFFFFF" w:themeFill="background1"/>
              <w:spacing w:before="60" w:after="0" w:line="240" w:lineRule="auto"/>
              <w:rPr>
                <w:rFonts w:ascii="Times New Roman" w:hAnsi="Times New Roman" w:cs="Times New Roman"/>
                <w:b/>
                <w:sz w:val="24"/>
              </w:rPr>
            </w:pPr>
            <w:r w:rsidRPr="00F13AAF">
              <w:rPr>
                <w:rFonts w:ascii="Times New Roman" w:hAnsi="Times New Roman" w:cs="Times New Roman"/>
                <w:b/>
                <w:sz w:val="24"/>
              </w:rPr>
              <w:t>1. Trao đổi chất và chuyển hoá năng lượng ở sinh vật</w:t>
            </w:r>
          </w:p>
        </w:tc>
        <w:tc>
          <w:tcPr>
            <w:tcW w:w="319" w:type="pct"/>
            <w:tcBorders>
              <w:top w:val="nil"/>
            </w:tcBorders>
          </w:tcPr>
          <w:p w14:paraId="60D2EEF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Borders>
              <w:top w:val="nil"/>
            </w:tcBorders>
          </w:tcPr>
          <w:p w14:paraId="1726FBDC"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Borders>
              <w:top w:val="nil"/>
            </w:tcBorders>
          </w:tcPr>
          <w:p w14:paraId="4D98F73F"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Borders>
              <w:top w:val="nil"/>
            </w:tcBorders>
          </w:tcPr>
          <w:p w14:paraId="0051FAF1"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5D4D8579" w14:textId="77777777" w:rsidTr="00142974">
        <w:trPr>
          <w:trHeight w:val="240"/>
        </w:trPr>
        <w:tc>
          <w:tcPr>
            <w:tcW w:w="465" w:type="pct"/>
            <w:vMerge w:val="restart"/>
          </w:tcPr>
          <w:p w14:paraId="049FCDAA"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
                <w:sz w:val="24"/>
              </w:rPr>
            </w:pPr>
            <w:r w:rsidRPr="00F13AAF">
              <w:rPr>
                <w:rFonts w:ascii="Times New Roman" w:hAnsi="Times New Roman" w:cs="Times New Roman"/>
                <w:b/>
                <w:sz w:val="24"/>
              </w:rPr>
              <w:t>Khái quát trao đổi chất và chuyển hoá năng lượng trong   sinh giới</w:t>
            </w:r>
          </w:p>
          <w:p w14:paraId="01A1996D"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sz w:val="24"/>
              </w:rPr>
            </w:pPr>
          </w:p>
        </w:tc>
        <w:tc>
          <w:tcPr>
            <w:tcW w:w="580" w:type="pct"/>
            <w:vMerge w:val="restart"/>
          </w:tcPr>
          <w:p w14:paraId="2F879396"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Trao đổi chất và chuyển hóa năng lượng ở thực vật</w:t>
            </w:r>
          </w:p>
        </w:tc>
        <w:tc>
          <w:tcPr>
            <w:tcW w:w="405" w:type="pct"/>
          </w:tcPr>
          <w:p w14:paraId="7F35A2AD" w14:textId="77777777" w:rsidR="007128AA" w:rsidRPr="00C0748B" w:rsidRDefault="007128AA" w:rsidP="003939F1">
            <w:pPr>
              <w:shd w:val="clear" w:color="auto" w:fill="FFFFFF" w:themeFill="background1"/>
              <w:tabs>
                <w:tab w:val="left" w:pos="332"/>
              </w:tabs>
              <w:spacing w:before="60" w:after="0" w:line="240" w:lineRule="auto"/>
              <w:jc w:val="both"/>
              <w:rPr>
                <w:rFonts w:ascii="Times New Roman" w:hAnsi="Times New Roman" w:cs="Times New Roman"/>
                <w:bCs/>
                <w:sz w:val="24"/>
              </w:rPr>
            </w:pPr>
            <w:r w:rsidRPr="00C0748B">
              <w:rPr>
                <w:rFonts w:ascii="Times New Roman" w:hAnsi="Times New Roman" w:cs="Times New Roman"/>
                <w:bCs/>
                <w:sz w:val="24"/>
              </w:rPr>
              <w:t>Nhận biết</w:t>
            </w:r>
          </w:p>
          <w:p w14:paraId="47AED39A" w14:textId="77777777" w:rsidR="007128AA" w:rsidRPr="00C0748B" w:rsidRDefault="007128AA" w:rsidP="003939F1">
            <w:pPr>
              <w:shd w:val="clear" w:color="auto" w:fill="FFFFFF" w:themeFill="background1"/>
              <w:spacing w:before="60" w:after="0" w:line="240" w:lineRule="auto"/>
              <w:jc w:val="both"/>
              <w:rPr>
                <w:rFonts w:ascii="Times New Roman" w:hAnsi="Times New Roman" w:cs="Times New Roman"/>
                <w:bCs/>
                <w:sz w:val="24"/>
              </w:rPr>
            </w:pPr>
          </w:p>
        </w:tc>
        <w:tc>
          <w:tcPr>
            <w:tcW w:w="2425" w:type="pct"/>
          </w:tcPr>
          <w:p w14:paraId="18F889D9"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 xml:space="preserve">Nêu được các dấu hiệu đặc trưng của trao đổi chất và chuyển hoá năng lượng (thu nhận các chất từ môi trường, vận chuyển các chất, biến đổi các chất, tổng hợp các chất và tích luỹ năng lượng, phân giải các chất và giải phóng năng lượng, đào thải các chất ra môi trường, điều hoà). </w:t>
            </w:r>
          </w:p>
          <w:p w14:paraId="18B5EBA7" w14:textId="77777777" w:rsidR="007128AA" w:rsidRDefault="007128AA"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Nêu được khái niệm tự dưỡng. khái niệm dị dưỡng</w:t>
            </w:r>
          </w:p>
          <w:p w14:paraId="11CD0793" w14:textId="66A67596"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Nêu được các phương thức trao đổi chất và chuyển hoá năng lượng (tự dưỡng và dị dưỡng).</w:t>
            </w:r>
          </w:p>
        </w:tc>
        <w:tc>
          <w:tcPr>
            <w:tcW w:w="319" w:type="pct"/>
          </w:tcPr>
          <w:p w14:paraId="01A85FA8" w14:textId="7E207CE0" w:rsidR="007128AA" w:rsidRPr="00F13AAF" w:rsidRDefault="00142974"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1" w:type="pct"/>
            <w:gridSpan w:val="2"/>
          </w:tcPr>
          <w:p w14:paraId="336A6DEC"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1507D1ED"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680D323F"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C0748B" w:rsidRPr="00F13AAF" w14:paraId="2F549381" w14:textId="77777777" w:rsidTr="00142974">
        <w:trPr>
          <w:trHeight w:val="240"/>
        </w:trPr>
        <w:tc>
          <w:tcPr>
            <w:tcW w:w="465" w:type="pct"/>
            <w:vMerge/>
          </w:tcPr>
          <w:p w14:paraId="05A84DF4"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580" w:type="pct"/>
            <w:vMerge/>
          </w:tcPr>
          <w:p w14:paraId="24C3498E"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405" w:type="pct"/>
            <w:vMerge w:val="restart"/>
          </w:tcPr>
          <w:p w14:paraId="72E9A419" w14:textId="77777777" w:rsidR="00C0748B" w:rsidRPr="00C0748B" w:rsidRDefault="00C0748B" w:rsidP="003939F1">
            <w:pPr>
              <w:shd w:val="clear" w:color="auto" w:fill="FFFFFF" w:themeFill="background1"/>
              <w:spacing w:before="60" w:after="0" w:line="240" w:lineRule="auto"/>
              <w:jc w:val="both"/>
              <w:rPr>
                <w:rFonts w:ascii="Times New Roman" w:hAnsi="Times New Roman" w:cs="Times New Roman"/>
                <w:bCs/>
                <w:sz w:val="24"/>
              </w:rPr>
            </w:pPr>
            <w:r w:rsidRPr="00C0748B">
              <w:rPr>
                <w:rFonts w:ascii="Times New Roman" w:hAnsi="Times New Roman" w:cs="Times New Roman"/>
                <w:bCs/>
                <w:sz w:val="24"/>
              </w:rPr>
              <w:t>Thông hiểu</w:t>
            </w:r>
          </w:p>
        </w:tc>
        <w:tc>
          <w:tcPr>
            <w:tcW w:w="2425" w:type="pct"/>
            <w:vMerge w:val="restart"/>
          </w:tcPr>
          <w:p w14:paraId="14182A84" w14:textId="77777777"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Mô tả tóm tắt được ba giai đoạn chuyển hoá năng lượng (tổng hợp, phân giải và huy động năng lượng).</w:t>
            </w:r>
          </w:p>
          <w:p w14:paraId="7E23D1CE" w14:textId="77777777"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Trình bày được mối quan hệ giữa trao đổi chất và chuyển hoá năng lượng ở cấp tế bào.</w:t>
            </w:r>
          </w:p>
          <w:p w14:paraId="3F34D375" w14:textId="77777777"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Trình bày được mối quan hệ giữa trao đổi chất và chuyển hoá năng lượng ở cấp cơ thể.</w:t>
            </w:r>
          </w:p>
          <w:p w14:paraId="08495948" w14:textId="68A100A6"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Lấy được ví dụ minh hoạ về các phương thức trao đổi chất và chuyển hóa năng lượng.</w:t>
            </w:r>
          </w:p>
        </w:tc>
        <w:tc>
          <w:tcPr>
            <w:tcW w:w="319" w:type="pct"/>
          </w:tcPr>
          <w:p w14:paraId="00F2DEED"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005ECD51"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4FF75E23"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5FE35584"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r>
      <w:tr w:rsidR="00C0748B" w:rsidRPr="00F13AAF" w14:paraId="6D81F216" w14:textId="77777777" w:rsidTr="00142974">
        <w:trPr>
          <w:trHeight w:val="240"/>
        </w:trPr>
        <w:tc>
          <w:tcPr>
            <w:tcW w:w="465" w:type="pct"/>
            <w:vMerge/>
          </w:tcPr>
          <w:p w14:paraId="5AAB7A94"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580" w:type="pct"/>
            <w:vMerge/>
          </w:tcPr>
          <w:p w14:paraId="7F8A5AE0"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405" w:type="pct"/>
            <w:vMerge/>
          </w:tcPr>
          <w:p w14:paraId="79CD3EC7" w14:textId="77777777" w:rsidR="00C0748B" w:rsidRPr="00C0748B"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51EE5ECA" w14:textId="1D104447"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p>
        </w:tc>
        <w:tc>
          <w:tcPr>
            <w:tcW w:w="319" w:type="pct"/>
          </w:tcPr>
          <w:p w14:paraId="40B74705" w14:textId="0592D2CD"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522C6A46"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0CF5E902" w14:textId="18EADFA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50F8A294"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r>
      <w:tr w:rsidR="00C0748B" w:rsidRPr="00F13AAF" w14:paraId="689DEA27" w14:textId="77777777" w:rsidTr="00142974">
        <w:trPr>
          <w:trHeight w:val="240"/>
        </w:trPr>
        <w:tc>
          <w:tcPr>
            <w:tcW w:w="465" w:type="pct"/>
            <w:vMerge/>
          </w:tcPr>
          <w:p w14:paraId="2D312C88"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580" w:type="pct"/>
            <w:vMerge/>
          </w:tcPr>
          <w:p w14:paraId="52861EAB"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405" w:type="pct"/>
            <w:vMerge/>
          </w:tcPr>
          <w:p w14:paraId="7E5367F9" w14:textId="77777777" w:rsidR="00C0748B" w:rsidRPr="00C0748B"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111BC567" w14:textId="53AA5054"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p>
        </w:tc>
        <w:tc>
          <w:tcPr>
            <w:tcW w:w="319" w:type="pct"/>
          </w:tcPr>
          <w:p w14:paraId="7170B0F8"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0B420EE9"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0042BB05"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1B0D4F0A"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r>
      <w:tr w:rsidR="00C0748B" w:rsidRPr="00F13AAF" w14:paraId="7C5C3517" w14:textId="77777777" w:rsidTr="00142974">
        <w:trPr>
          <w:trHeight w:val="240"/>
        </w:trPr>
        <w:tc>
          <w:tcPr>
            <w:tcW w:w="465" w:type="pct"/>
            <w:vMerge/>
          </w:tcPr>
          <w:p w14:paraId="0D2CD940"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580" w:type="pct"/>
            <w:vMerge/>
          </w:tcPr>
          <w:p w14:paraId="0C972220" w14:textId="77777777" w:rsidR="00C0748B" w:rsidRPr="00F13AAF"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405" w:type="pct"/>
            <w:vMerge/>
          </w:tcPr>
          <w:p w14:paraId="1D04F01B" w14:textId="77777777" w:rsidR="00C0748B" w:rsidRPr="00C0748B" w:rsidRDefault="00C0748B"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617C046A" w14:textId="77777777" w:rsidR="00C0748B" w:rsidRPr="00F13AAF" w:rsidRDefault="00C0748B" w:rsidP="003939F1">
            <w:pPr>
              <w:shd w:val="clear" w:color="auto" w:fill="FFFFFF" w:themeFill="background1"/>
              <w:spacing w:before="60" w:after="0" w:line="240" w:lineRule="auto"/>
              <w:jc w:val="both"/>
              <w:rPr>
                <w:rFonts w:ascii="Times New Roman" w:hAnsi="Times New Roman" w:cs="Times New Roman"/>
                <w:sz w:val="24"/>
              </w:rPr>
            </w:pPr>
          </w:p>
        </w:tc>
        <w:tc>
          <w:tcPr>
            <w:tcW w:w="319" w:type="pct"/>
          </w:tcPr>
          <w:p w14:paraId="6DC230B8"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4DD3F75B"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57C54948"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46992639" w14:textId="77777777" w:rsidR="00C0748B" w:rsidRPr="00F13AAF" w:rsidRDefault="00C0748B"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0A3CEF35" w14:textId="77777777" w:rsidTr="00142974">
        <w:trPr>
          <w:trHeight w:val="240"/>
        </w:trPr>
        <w:tc>
          <w:tcPr>
            <w:tcW w:w="465" w:type="pct"/>
            <w:vMerge/>
          </w:tcPr>
          <w:p w14:paraId="786DB222"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580" w:type="pct"/>
            <w:vMerge/>
          </w:tcPr>
          <w:p w14:paraId="2357A915"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sz w:val="24"/>
              </w:rPr>
            </w:pPr>
          </w:p>
        </w:tc>
        <w:tc>
          <w:tcPr>
            <w:tcW w:w="405" w:type="pct"/>
          </w:tcPr>
          <w:p w14:paraId="74FE3F4D" w14:textId="77777777" w:rsidR="007128AA" w:rsidRPr="00C0748B"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C0748B">
              <w:rPr>
                <w:rFonts w:ascii="Times New Roman" w:hAnsi="Times New Roman" w:cs="Times New Roman"/>
                <w:bCs/>
                <w:sz w:val="24"/>
              </w:rPr>
              <w:t>Vận dụng</w:t>
            </w:r>
          </w:p>
        </w:tc>
        <w:tc>
          <w:tcPr>
            <w:tcW w:w="2425" w:type="pct"/>
          </w:tcPr>
          <w:p w14:paraId="58CF6169"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 xml:space="preserve">  Phân tích được vai trò của trao đổi chất và chuyển hoá năng lượng đối với sinh vật.</w:t>
            </w:r>
          </w:p>
          <w:p w14:paraId="26D8DD7A"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sz w:val="24"/>
              </w:rPr>
            </w:pPr>
            <w:r w:rsidRPr="00F13AAF">
              <w:rPr>
                <w:rFonts w:ascii="Times New Roman" w:hAnsi="Times New Roman" w:cs="Times New Roman"/>
                <w:sz w:val="24"/>
              </w:rPr>
              <w:t>Phân tích được vai trò của sinh vật tự dưỡng trong sinh giới.</w:t>
            </w:r>
          </w:p>
        </w:tc>
        <w:tc>
          <w:tcPr>
            <w:tcW w:w="319" w:type="pct"/>
          </w:tcPr>
          <w:p w14:paraId="68B54D1C"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0E5C296E"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00AE16EA"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31B1BA1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7128AA" w:rsidRPr="00F13AAF" w14:paraId="3358B43A" w14:textId="77777777" w:rsidTr="00142974">
        <w:trPr>
          <w:trHeight w:val="388"/>
        </w:trPr>
        <w:tc>
          <w:tcPr>
            <w:tcW w:w="3875" w:type="pct"/>
            <w:gridSpan w:val="4"/>
            <w:tcBorders>
              <w:top w:val="nil"/>
            </w:tcBorders>
          </w:tcPr>
          <w:p w14:paraId="5EB183FB"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
                <w:sz w:val="24"/>
              </w:rPr>
            </w:pPr>
            <w:r w:rsidRPr="00F13AAF">
              <w:rPr>
                <w:rFonts w:ascii="Times New Roman" w:hAnsi="Times New Roman" w:cs="Times New Roman"/>
                <w:b/>
                <w:sz w:val="24"/>
              </w:rPr>
              <w:t>2. Trao đổi chất và chuyển hoá năng lượng ở thực vật</w:t>
            </w:r>
          </w:p>
        </w:tc>
        <w:tc>
          <w:tcPr>
            <w:tcW w:w="319" w:type="pct"/>
            <w:tcBorders>
              <w:top w:val="nil"/>
            </w:tcBorders>
          </w:tcPr>
          <w:p w14:paraId="5B210D76"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b/>
                <w:sz w:val="24"/>
              </w:rPr>
            </w:pPr>
          </w:p>
        </w:tc>
        <w:tc>
          <w:tcPr>
            <w:tcW w:w="251" w:type="pct"/>
            <w:gridSpan w:val="2"/>
            <w:tcBorders>
              <w:top w:val="nil"/>
            </w:tcBorders>
          </w:tcPr>
          <w:p w14:paraId="1E0E3EC9"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b/>
                <w:sz w:val="24"/>
              </w:rPr>
            </w:pPr>
          </w:p>
        </w:tc>
        <w:tc>
          <w:tcPr>
            <w:tcW w:w="313" w:type="pct"/>
            <w:gridSpan w:val="2"/>
            <w:tcBorders>
              <w:top w:val="nil"/>
            </w:tcBorders>
          </w:tcPr>
          <w:p w14:paraId="238B7379"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b/>
                <w:sz w:val="24"/>
              </w:rPr>
            </w:pPr>
          </w:p>
        </w:tc>
        <w:tc>
          <w:tcPr>
            <w:tcW w:w="242" w:type="pct"/>
            <w:gridSpan w:val="2"/>
            <w:tcBorders>
              <w:top w:val="nil"/>
            </w:tcBorders>
          </w:tcPr>
          <w:p w14:paraId="37D9A341"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b/>
                <w:sz w:val="24"/>
              </w:rPr>
            </w:pPr>
          </w:p>
        </w:tc>
      </w:tr>
      <w:tr w:rsidR="00142974" w:rsidRPr="00F13AAF" w14:paraId="5BD71ED0" w14:textId="77777777" w:rsidTr="00142974">
        <w:trPr>
          <w:trHeight w:val="400"/>
        </w:trPr>
        <w:tc>
          <w:tcPr>
            <w:tcW w:w="465" w:type="pct"/>
            <w:vMerge w:val="restart"/>
          </w:tcPr>
          <w:p w14:paraId="6D06F713" w14:textId="77777777" w:rsidR="007128AA" w:rsidRPr="00F13AAF" w:rsidRDefault="007128AA" w:rsidP="003939F1">
            <w:pPr>
              <w:widowControl w:val="0"/>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Trao đổi nước và khoáng ở   thực vật</w:t>
            </w:r>
          </w:p>
        </w:tc>
        <w:tc>
          <w:tcPr>
            <w:tcW w:w="580" w:type="pct"/>
            <w:vMerge w:val="restart"/>
          </w:tcPr>
          <w:p w14:paraId="3F418438" w14:textId="77777777" w:rsidR="007128AA" w:rsidRPr="00F13AAF" w:rsidRDefault="007128AA" w:rsidP="003939F1">
            <w:pPr>
              <w:widowControl w:val="0"/>
              <w:shd w:val="clear" w:color="auto" w:fill="FFFFFF" w:themeFill="background1"/>
              <w:tabs>
                <w:tab w:val="left" w:pos="468"/>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Vai trò của nước</w:t>
            </w:r>
          </w:p>
          <w:p w14:paraId="4F7A3CF9" w14:textId="77777777" w:rsidR="007128AA" w:rsidRPr="00F13AAF" w:rsidRDefault="007128AA" w:rsidP="003939F1">
            <w:pPr>
              <w:widowControl w:val="0"/>
              <w:shd w:val="clear" w:color="auto" w:fill="FFFFFF" w:themeFill="background1"/>
              <w:tabs>
                <w:tab w:val="left" w:pos="468"/>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Sự hấp thụ nước và muối khoáng</w:t>
            </w:r>
          </w:p>
          <w:p w14:paraId="1F81F420" w14:textId="77777777" w:rsidR="007128AA" w:rsidRPr="00F13AAF" w:rsidRDefault="007128AA" w:rsidP="003939F1">
            <w:pPr>
              <w:shd w:val="clear" w:color="auto" w:fill="FFFFFF" w:themeFill="background1"/>
              <w:spacing w:before="60" w:after="0" w:line="240" w:lineRule="auto"/>
              <w:rPr>
                <w:rFonts w:ascii="Times New Roman" w:hAnsi="Times New Roman" w:cs="Times New Roman"/>
                <w:bCs/>
                <w:sz w:val="24"/>
              </w:rPr>
            </w:pPr>
            <w:r w:rsidRPr="00F13AAF">
              <w:rPr>
                <w:rFonts w:ascii="Times New Roman" w:hAnsi="Times New Roman" w:cs="Times New Roman"/>
                <w:bCs/>
                <w:sz w:val="24"/>
              </w:rPr>
              <w:t>+ Sự vận chuyển các chất trong cây</w:t>
            </w:r>
          </w:p>
        </w:tc>
        <w:tc>
          <w:tcPr>
            <w:tcW w:w="405" w:type="pct"/>
            <w:vMerge w:val="restart"/>
          </w:tcPr>
          <w:p w14:paraId="577F3708"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Nhận biết</w:t>
            </w:r>
          </w:p>
        </w:tc>
        <w:tc>
          <w:tcPr>
            <w:tcW w:w="2425" w:type="pct"/>
          </w:tcPr>
          <w:p w14:paraId="466F0BB7"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sự vận chuyển các chất trong cây theo dòng mạch gỗ.</w:t>
            </w:r>
          </w:p>
        </w:tc>
        <w:tc>
          <w:tcPr>
            <w:tcW w:w="319" w:type="pct"/>
          </w:tcPr>
          <w:p w14:paraId="2D215535" w14:textId="44A5F14B" w:rsidR="007128AA"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1" w:type="pct"/>
            <w:gridSpan w:val="2"/>
          </w:tcPr>
          <w:p w14:paraId="72CE910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799F3513"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6BC41143"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2C6F4C76" w14:textId="77777777" w:rsidTr="00142974">
        <w:tc>
          <w:tcPr>
            <w:tcW w:w="465" w:type="pct"/>
            <w:vMerge/>
          </w:tcPr>
          <w:p w14:paraId="66C60BEB"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56C427F6"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E3DF04B"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6938449C"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sự vận chuyển các chất trong cây theo dòng mạch rây.</w:t>
            </w:r>
          </w:p>
        </w:tc>
        <w:tc>
          <w:tcPr>
            <w:tcW w:w="319" w:type="pct"/>
          </w:tcPr>
          <w:p w14:paraId="2EAD0CEF"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3FD5F4C1"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0E1B785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4EE46E7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6583FC88" w14:textId="77777777" w:rsidTr="00142974">
        <w:tc>
          <w:tcPr>
            <w:tcW w:w="465" w:type="pct"/>
            <w:vMerge/>
          </w:tcPr>
          <w:p w14:paraId="44D5144C"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D7881C0"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531669EE"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1DEABEBB"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sự vận chuyển các chất hữu cơ trong mạch rây cung cấp cho các hoạt động sống của cây và dự trữ trong cây.</w:t>
            </w:r>
          </w:p>
        </w:tc>
        <w:tc>
          <w:tcPr>
            <w:tcW w:w="319" w:type="pct"/>
          </w:tcPr>
          <w:p w14:paraId="51A3DBA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162EA010"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15BF4C19"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66D71D1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407B73AE" w14:textId="77777777" w:rsidTr="00142974">
        <w:tc>
          <w:tcPr>
            <w:tcW w:w="465" w:type="pct"/>
            <w:vMerge/>
          </w:tcPr>
          <w:p w14:paraId="137BCCF1"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0F7203BC"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2405F008"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12D6273E"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khái niệm dinh dưỡng ở thực vật.</w:t>
            </w:r>
          </w:p>
        </w:tc>
        <w:tc>
          <w:tcPr>
            <w:tcW w:w="319" w:type="pct"/>
          </w:tcPr>
          <w:p w14:paraId="3CAC422D"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37738B3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66B0B922"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24BB4CB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3A59212F" w14:textId="77777777" w:rsidTr="00142974">
        <w:tc>
          <w:tcPr>
            <w:tcW w:w="465" w:type="pct"/>
            <w:vMerge/>
          </w:tcPr>
          <w:p w14:paraId="5B11BA91"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522F3D24"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79498091"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13D6297F"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các nguồn cung cấp nitơ cho cây.</w:t>
            </w:r>
          </w:p>
          <w:p w14:paraId="1A02B97E"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vai trò sinh lí của một số nguyên tố khoáng đối với thực vật (cụ thể một số nguyên tố đa lượng, vi lượng).</w:t>
            </w:r>
          </w:p>
        </w:tc>
        <w:tc>
          <w:tcPr>
            <w:tcW w:w="319" w:type="pct"/>
          </w:tcPr>
          <w:p w14:paraId="7592CDC5" w14:textId="314EC460"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1BECE4D9"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6A140A0F" w14:textId="3155529B"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1DD2C841"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377C8040" w14:textId="77777777" w:rsidTr="00142974">
        <w:tc>
          <w:tcPr>
            <w:tcW w:w="465" w:type="pct"/>
            <w:vMerge/>
          </w:tcPr>
          <w:p w14:paraId="085ACB10"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1E2CE720"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val="restart"/>
          </w:tcPr>
          <w:p w14:paraId="3BAB86F3"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Thông hiểu</w:t>
            </w:r>
          </w:p>
        </w:tc>
        <w:tc>
          <w:tcPr>
            <w:tcW w:w="2425" w:type="pct"/>
          </w:tcPr>
          <w:p w14:paraId="3E64E754"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nước có vai trò vừa là thành phần cấu tạo tế bào thực vật, là dung môi hoà tan các chất, môi trường cho các phản ứng sinh hoá, điều hoà thân nhiệt và vừa là phương tiện vận chuyển các chất trong hệ vận chuyển ở cơ thể thực vật.</w:t>
            </w:r>
          </w:p>
        </w:tc>
        <w:tc>
          <w:tcPr>
            <w:tcW w:w="319" w:type="pct"/>
          </w:tcPr>
          <w:p w14:paraId="400B4D32"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0C9D3C2D"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071A48FE" w14:textId="77777777" w:rsidR="007128AA" w:rsidRPr="00F13AAF" w:rsidRDefault="007128AA" w:rsidP="003939F1">
            <w:pPr>
              <w:shd w:val="clear" w:color="auto" w:fill="FFFFFF" w:themeFill="background1"/>
              <w:spacing w:before="60" w:after="0" w:line="240" w:lineRule="auto"/>
              <w:rPr>
                <w:rFonts w:ascii="Times New Roman" w:hAnsi="Times New Roman" w:cs="Times New Roman"/>
                <w:sz w:val="24"/>
              </w:rPr>
            </w:pPr>
          </w:p>
        </w:tc>
        <w:tc>
          <w:tcPr>
            <w:tcW w:w="242" w:type="pct"/>
            <w:gridSpan w:val="2"/>
          </w:tcPr>
          <w:p w14:paraId="166EE60F"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5A7952CA" w14:textId="77777777" w:rsidTr="00142974">
        <w:tc>
          <w:tcPr>
            <w:tcW w:w="465" w:type="pct"/>
            <w:vMerge/>
          </w:tcPr>
          <w:p w14:paraId="3E50F6EF"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431E06F1"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71FD1667"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155158DE"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Mô tả được quá trình trao đổi nước trong cây, gồm: sự hấp thụ nước ở rễ, sự vận chuyển nước ở thân và </w:t>
            </w:r>
            <w:r w:rsidRPr="00F13AAF">
              <w:rPr>
                <w:rFonts w:ascii="Times New Roman" w:hAnsi="Times New Roman" w:cs="Times New Roman"/>
                <w:bCs/>
                <w:sz w:val="24"/>
              </w:rPr>
              <w:lastRenderedPageBreak/>
              <w:t>sự thoát hơi nước ở lá.</w:t>
            </w:r>
          </w:p>
        </w:tc>
        <w:tc>
          <w:tcPr>
            <w:tcW w:w="319" w:type="pct"/>
          </w:tcPr>
          <w:p w14:paraId="6CCB0267" w14:textId="557BCDA4"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43282DBE"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776FA378" w14:textId="04A1FD3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10DF1D72"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412906DD" w14:textId="77777777" w:rsidTr="00142974">
        <w:tc>
          <w:tcPr>
            <w:tcW w:w="465" w:type="pct"/>
            <w:vMerge/>
          </w:tcPr>
          <w:p w14:paraId="7B69E7F2"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28F42394"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905B790"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2B5FDE23"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cơ chế hấp thụ nước và khoáng ở tế bào lông hút của rễ.</w:t>
            </w:r>
          </w:p>
        </w:tc>
        <w:tc>
          <w:tcPr>
            <w:tcW w:w="319" w:type="pct"/>
          </w:tcPr>
          <w:p w14:paraId="17D9C1DA" w14:textId="2A9A830B"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17EE9992"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3786338E" w14:textId="3F2C8942"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3274AD4C"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0D4B1B3F" w14:textId="77777777" w:rsidTr="00142974">
        <w:tc>
          <w:tcPr>
            <w:tcW w:w="465" w:type="pct"/>
            <w:vMerge/>
          </w:tcPr>
          <w:p w14:paraId="5DF92659"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A410AE9"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6C4C59AB"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4818EAD5"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sự vận chuyển nước và khoáng trong cây phụ thuộc vào: động lực hút của lá (do thoát hơi nước tạo ra), động lực đẩy nước của rễ (do áp suất rễ tạo ra) và động lực trung gian (lực liên kết giữa các phân tử nước và lực bám giữa các phân tử nước với thành mạch dẫn).</w:t>
            </w:r>
          </w:p>
        </w:tc>
        <w:tc>
          <w:tcPr>
            <w:tcW w:w="319" w:type="pct"/>
          </w:tcPr>
          <w:p w14:paraId="7EF5D500"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37F9693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76466BDF"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06A544C0"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65E291C9" w14:textId="77777777" w:rsidTr="00142974">
        <w:tc>
          <w:tcPr>
            <w:tcW w:w="465" w:type="pct"/>
            <w:vMerge/>
          </w:tcPr>
          <w:p w14:paraId="1560FAC9"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44819BA7"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B3D3D12"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p>
        </w:tc>
        <w:tc>
          <w:tcPr>
            <w:tcW w:w="2425" w:type="pct"/>
          </w:tcPr>
          <w:p w14:paraId="375CA87E"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Trình bày được các nhân tố ảnh hưởng đến quá trình dinh dưỡng khoáng ở cây, đặc biệt là nhiệt độ và ánh sáng. </w:t>
            </w:r>
          </w:p>
        </w:tc>
        <w:tc>
          <w:tcPr>
            <w:tcW w:w="319" w:type="pct"/>
          </w:tcPr>
          <w:p w14:paraId="78B8B227"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60976DD7"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2C5DABB2"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2090964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6AF10B7F" w14:textId="77777777" w:rsidTr="00142974">
        <w:tc>
          <w:tcPr>
            <w:tcW w:w="465" w:type="pct"/>
            <w:vMerge/>
          </w:tcPr>
          <w:p w14:paraId="3FFFC45B"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521CA5F5"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0178C1C"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1266DB6D"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cơ chế đóng mở khí khổng thực hiện chức năng điều tiết quá trình thoát hơi nước.</w:t>
            </w:r>
          </w:p>
        </w:tc>
        <w:tc>
          <w:tcPr>
            <w:tcW w:w="319" w:type="pct"/>
          </w:tcPr>
          <w:p w14:paraId="0EFCA27E"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0CF2709A"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4BD6799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7E039827"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0ADB48AF" w14:textId="77777777" w:rsidTr="00142974">
        <w:tc>
          <w:tcPr>
            <w:tcW w:w="465" w:type="pct"/>
            <w:vMerge/>
          </w:tcPr>
          <w:p w14:paraId="3C5306BD"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58366763"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A291BEE"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56214091"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quá trình hấp thụ và biến đổi nitrate ở thực vật.</w:t>
            </w:r>
          </w:p>
        </w:tc>
        <w:tc>
          <w:tcPr>
            <w:tcW w:w="319" w:type="pct"/>
          </w:tcPr>
          <w:p w14:paraId="54B6E2FA"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072E64A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19D8B16A"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291AF950"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49853407" w14:textId="77777777" w:rsidTr="00142974">
        <w:trPr>
          <w:trHeight w:val="448"/>
        </w:trPr>
        <w:tc>
          <w:tcPr>
            <w:tcW w:w="465" w:type="pct"/>
            <w:vMerge/>
          </w:tcPr>
          <w:p w14:paraId="19801427"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6191E6F2"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555B665"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34430A6C"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quá trình hấp thụ và biến đổi ammonium ở thực vật.</w:t>
            </w:r>
          </w:p>
        </w:tc>
        <w:tc>
          <w:tcPr>
            <w:tcW w:w="319" w:type="pct"/>
          </w:tcPr>
          <w:p w14:paraId="0AF3A0E3"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3F6FDB2A"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4137A4A9"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0EB4CF66"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08BB369C" w14:textId="77777777" w:rsidTr="00142974">
        <w:tc>
          <w:tcPr>
            <w:tcW w:w="465" w:type="pct"/>
            <w:vMerge/>
          </w:tcPr>
          <w:p w14:paraId="1629BE52"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5A771818"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25E4356D"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Vận dụng</w:t>
            </w:r>
          </w:p>
        </w:tc>
        <w:tc>
          <w:tcPr>
            <w:tcW w:w="2425" w:type="pct"/>
          </w:tcPr>
          <w:p w14:paraId="003708C9" w14:textId="77777777" w:rsidR="00F61838"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Giải thích được vai trò quan trọng của sự thoát hơi nước đối với đời sống của cây.</w:t>
            </w:r>
            <w:r w:rsidR="00F61838" w:rsidRPr="00F13AAF">
              <w:rPr>
                <w:rFonts w:ascii="Times New Roman" w:hAnsi="Times New Roman" w:cs="Times New Roman"/>
                <w:bCs/>
                <w:sz w:val="24"/>
              </w:rPr>
              <w:t xml:space="preserve"> </w:t>
            </w:r>
          </w:p>
          <w:p w14:paraId="3EE24EDF" w14:textId="1C57362C" w:rsidR="007128AA"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Quan sát và nhận biết được một số biểu hiện của cây do thiếu khoáng Phân tích được vai trò của phân bón đối với năng suất cây trồng.</w:t>
            </w:r>
          </w:p>
        </w:tc>
        <w:tc>
          <w:tcPr>
            <w:tcW w:w="319" w:type="pct"/>
          </w:tcPr>
          <w:p w14:paraId="0AF8844D" w14:textId="3ED0408D" w:rsidR="007128AA"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1" w:type="pct"/>
            <w:gridSpan w:val="2"/>
          </w:tcPr>
          <w:p w14:paraId="7AF835CA"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1F3492F3" w14:textId="58C5FEE3"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3EF644D3"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4107B0A6" w14:textId="77777777" w:rsidTr="002A6354">
        <w:trPr>
          <w:trHeight w:val="3396"/>
        </w:trPr>
        <w:tc>
          <w:tcPr>
            <w:tcW w:w="465" w:type="pct"/>
            <w:vMerge w:val="restart"/>
          </w:tcPr>
          <w:p w14:paraId="0B213648" w14:textId="77777777" w:rsidR="00F61838" w:rsidRPr="00F13AAF" w:rsidRDefault="00F61838"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Quang hợp ở thực vật</w:t>
            </w:r>
          </w:p>
          <w:p w14:paraId="142C11F8" w14:textId="77777777" w:rsidR="00F61838" w:rsidRPr="00F13AAF" w:rsidRDefault="00F61838" w:rsidP="003939F1">
            <w:pPr>
              <w:shd w:val="clear" w:color="auto" w:fill="FFFFFF" w:themeFill="background1"/>
              <w:spacing w:before="60" w:after="0" w:line="240" w:lineRule="auto"/>
              <w:jc w:val="both"/>
              <w:rPr>
                <w:rFonts w:ascii="Times New Roman" w:hAnsi="Times New Roman" w:cs="Times New Roman"/>
                <w:bCs/>
                <w:sz w:val="24"/>
              </w:rPr>
            </w:pPr>
          </w:p>
        </w:tc>
        <w:tc>
          <w:tcPr>
            <w:tcW w:w="580" w:type="pct"/>
            <w:vMerge w:val="restart"/>
          </w:tcPr>
          <w:p w14:paraId="79BA1834" w14:textId="77777777" w:rsidR="00F61838" w:rsidRPr="00F13AAF" w:rsidRDefault="00F61838" w:rsidP="00F61838">
            <w:pPr>
              <w:widowControl w:val="0"/>
              <w:shd w:val="clear" w:color="auto" w:fill="FFFFFF" w:themeFill="background1"/>
              <w:tabs>
                <w:tab w:val="left" w:pos="334"/>
              </w:tabs>
              <w:spacing w:before="60" w:after="0" w:line="240" w:lineRule="auto"/>
              <w:rPr>
                <w:rFonts w:ascii="Times New Roman" w:hAnsi="Times New Roman" w:cs="Times New Roman"/>
                <w:bCs/>
                <w:sz w:val="24"/>
              </w:rPr>
            </w:pPr>
            <w:r w:rsidRPr="00F13AAF">
              <w:rPr>
                <w:rFonts w:ascii="Times New Roman" w:hAnsi="Times New Roman" w:cs="Times New Roman"/>
                <w:bCs/>
                <w:sz w:val="24"/>
              </w:rPr>
              <w:t>+ Khái quát về quang hợp</w:t>
            </w:r>
          </w:p>
          <w:p w14:paraId="733F7D2C" w14:textId="77777777" w:rsidR="00F61838" w:rsidRPr="00F13AAF" w:rsidRDefault="00F61838" w:rsidP="00F61838">
            <w:pPr>
              <w:widowControl w:val="0"/>
              <w:shd w:val="clear" w:color="auto" w:fill="FFFFFF" w:themeFill="background1"/>
              <w:tabs>
                <w:tab w:val="left" w:pos="334"/>
              </w:tabs>
              <w:spacing w:before="60" w:after="0" w:line="240" w:lineRule="auto"/>
              <w:rPr>
                <w:rFonts w:ascii="Times New Roman" w:hAnsi="Times New Roman" w:cs="Times New Roman"/>
                <w:bCs/>
                <w:sz w:val="24"/>
              </w:rPr>
            </w:pPr>
            <w:r w:rsidRPr="00F13AAF">
              <w:rPr>
                <w:rFonts w:ascii="Times New Roman" w:hAnsi="Times New Roman" w:cs="Times New Roman"/>
                <w:bCs/>
                <w:sz w:val="24"/>
              </w:rPr>
              <w:t>+ Các giai đoạn của quá trình quang hợp</w:t>
            </w:r>
          </w:p>
          <w:p w14:paraId="65B1EB9B" w14:textId="77777777" w:rsidR="00F61838" w:rsidRPr="00F13AAF" w:rsidRDefault="00F61838" w:rsidP="00F61838">
            <w:pPr>
              <w:widowControl w:val="0"/>
              <w:shd w:val="clear" w:color="auto" w:fill="FFFFFF" w:themeFill="background1"/>
              <w:tabs>
                <w:tab w:val="left" w:pos="334"/>
              </w:tabs>
              <w:spacing w:before="60" w:after="0" w:line="240" w:lineRule="auto"/>
              <w:rPr>
                <w:rFonts w:ascii="Times New Roman" w:hAnsi="Times New Roman" w:cs="Times New Roman"/>
                <w:bCs/>
                <w:sz w:val="24"/>
              </w:rPr>
            </w:pPr>
            <w:r w:rsidRPr="00F13AAF">
              <w:rPr>
                <w:rFonts w:ascii="Times New Roman" w:hAnsi="Times New Roman" w:cs="Times New Roman"/>
                <w:bCs/>
                <w:sz w:val="24"/>
              </w:rPr>
              <w:t>+ Các nhân tố ảnh hưởng đến quang hợp ở thực vật</w:t>
            </w:r>
          </w:p>
          <w:p w14:paraId="75A8856D" w14:textId="77777777" w:rsidR="00F61838" w:rsidRPr="00F13AAF" w:rsidRDefault="00F61838"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Quang hợp và năng suất cây trồng.</w:t>
            </w:r>
          </w:p>
        </w:tc>
        <w:tc>
          <w:tcPr>
            <w:tcW w:w="405" w:type="pct"/>
          </w:tcPr>
          <w:p w14:paraId="5D13AAEB" w14:textId="77777777" w:rsidR="00F61838" w:rsidRPr="00F13AAF" w:rsidRDefault="00F61838"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Nhận biết</w:t>
            </w:r>
          </w:p>
        </w:tc>
        <w:tc>
          <w:tcPr>
            <w:tcW w:w="2425" w:type="pct"/>
          </w:tcPr>
          <w:p w14:paraId="45B7073A"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Phát biểu được khái niệm quang hợp ở thực vật.</w:t>
            </w:r>
          </w:p>
          <w:p w14:paraId="199D055A"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Viết được phương trình quang hợp.</w:t>
            </w:r>
          </w:p>
          <w:p w14:paraId="37E319E6"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vai trò của quang hợp ở thực vật (vai trò đối với cây, với sinh vật và sinh quyển).</w:t>
            </w:r>
          </w:p>
          <w:p w14:paraId="1E655BFB"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Nêu được các con đường đồng hoá carbon trong quang hợp. </w:t>
            </w:r>
          </w:p>
          <w:p w14:paraId="31867457"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Trình bày được vai trò của sắc tố trong việc hấp thụ năng lượng ánh sáng. </w:t>
            </w:r>
          </w:p>
          <w:p w14:paraId="5690F12E" w14:textId="0E2A0460"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các sản phẩm của quá trình biến đổi năng lượng ánh sáng thành năng lượng hoá học (ATP và NADPH).</w:t>
            </w:r>
          </w:p>
        </w:tc>
        <w:tc>
          <w:tcPr>
            <w:tcW w:w="319" w:type="pct"/>
          </w:tcPr>
          <w:p w14:paraId="11815C90" w14:textId="69A14003"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1" w:type="pct"/>
            <w:gridSpan w:val="2"/>
          </w:tcPr>
          <w:p w14:paraId="2AC8B48A"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70C2DCC2"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7E9BFB61"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15D262DD" w14:textId="77777777" w:rsidTr="00B35495">
        <w:trPr>
          <w:trHeight w:val="1836"/>
        </w:trPr>
        <w:tc>
          <w:tcPr>
            <w:tcW w:w="465" w:type="pct"/>
            <w:vMerge/>
            <w:tcBorders>
              <w:bottom w:val="single" w:sz="4" w:space="0" w:color="000000"/>
            </w:tcBorders>
          </w:tcPr>
          <w:p w14:paraId="46FF05BA"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Borders>
              <w:bottom w:val="single" w:sz="4" w:space="0" w:color="000000"/>
            </w:tcBorders>
          </w:tcPr>
          <w:p w14:paraId="408B93DA"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45B3DF85" w14:textId="77777777" w:rsidR="00F61838" w:rsidRPr="00F13AAF" w:rsidRDefault="00F61838" w:rsidP="003939F1">
            <w:pPr>
              <w:widowControl w:val="0"/>
              <w:shd w:val="clear" w:color="auto" w:fill="FFFFFF" w:themeFill="background1"/>
              <w:tabs>
                <w:tab w:val="left" w:pos="332"/>
              </w:tabs>
              <w:spacing w:before="60" w:after="0" w:line="240" w:lineRule="auto"/>
              <w:rPr>
                <w:rFonts w:ascii="Times New Roman" w:hAnsi="Times New Roman" w:cs="Times New Roman"/>
                <w:bCs/>
                <w:sz w:val="24"/>
              </w:rPr>
            </w:pPr>
            <w:r w:rsidRPr="00F13AAF">
              <w:rPr>
                <w:rFonts w:ascii="Times New Roman" w:hAnsi="Times New Roman" w:cs="Times New Roman"/>
                <w:bCs/>
                <w:sz w:val="24"/>
              </w:rPr>
              <w:t>Thông hiểu</w:t>
            </w:r>
          </w:p>
          <w:p w14:paraId="2092DC8B" w14:textId="77777777" w:rsidR="00F61838" w:rsidRPr="00F13AAF" w:rsidRDefault="00F61838" w:rsidP="003939F1">
            <w:pPr>
              <w:shd w:val="clear" w:color="auto" w:fill="FFFFFF" w:themeFill="background1"/>
              <w:spacing w:before="60" w:after="0" w:line="240" w:lineRule="auto"/>
              <w:rPr>
                <w:rFonts w:ascii="Times New Roman" w:hAnsi="Times New Roman" w:cs="Times New Roman"/>
                <w:bCs/>
                <w:sz w:val="24"/>
              </w:rPr>
            </w:pPr>
          </w:p>
        </w:tc>
        <w:tc>
          <w:tcPr>
            <w:tcW w:w="2425" w:type="pct"/>
            <w:tcBorders>
              <w:bottom w:val="single" w:sz="4" w:space="0" w:color="000000"/>
            </w:tcBorders>
          </w:tcPr>
          <w:p w14:paraId="62611215"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vai trò của sản phẩm quang hợp trong tổng hợp chất hữu cơ (chủ yếu là tinh bột) đối với cây.</w:t>
            </w:r>
          </w:p>
          <w:p w14:paraId="40FF977B"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vai trò của sản phẩm quang hợp trong tổng hợp chất hữu cơ đối với sinh giới.</w:t>
            </w:r>
          </w:p>
          <w:p w14:paraId="3D237133" w14:textId="28631A15"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ảnh hưởng của các điều kiện đến quang hợp (ánh sáng, CO</w:t>
            </w:r>
            <w:r w:rsidRPr="00F13AAF">
              <w:rPr>
                <w:rFonts w:ascii="Times New Roman" w:hAnsi="Times New Roman" w:cs="Times New Roman"/>
                <w:bCs/>
                <w:sz w:val="24"/>
                <w:vertAlign w:val="subscript"/>
              </w:rPr>
              <w:t>2</w:t>
            </w:r>
            <w:r w:rsidRPr="00F13AAF">
              <w:rPr>
                <w:rFonts w:ascii="Times New Roman" w:hAnsi="Times New Roman" w:cs="Times New Roman"/>
                <w:bCs/>
                <w:sz w:val="24"/>
              </w:rPr>
              <w:t>, nhiệt độ).</w:t>
            </w:r>
          </w:p>
        </w:tc>
        <w:tc>
          <w:tcPr>
            <w:tcW w:w="319" w:type="pct"/>
            <w:tcBorders>
              <w:bottom w:val="single" w:sz="4" w:space="0" w:color="000000"/>
            </w:tcBorders>
          </w:tcPr>
          <w:p w14:paraId="13BA8DEB"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Borders>
              <w:bottom w:val="single" w:sz="4" w:space="0" w:color="000000"/>
            </w:tcBorders>
          </w:tcPr>
          <w:p w14:paraId="76E3226C"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Borders>
              <w:bottom w:val="single" w:sz="4" w:space="0" w:color="000000"/>
            </w:tcBorders>
          </w:tcPr>
          <w:p w14:paraId="02AC6FF7" w14:textId="6A21A0DC"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42" w:type="pct"/>
            <w:gridSpan w:val="2"/>
            <w:tcBorders>
              <w:bottom w:val="single" w:sz="4" w:space="0" w:color="000000"/>
            </w:tcBorders>
          </w:tcPr>
          <w:p w14:paraId="2C500B68"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1BA3AEAE" w14:textId="77777777" w:rsidTr="00142974">
        <w:tc>
          <w:tcPr>
            <w:tcW w:w="465" w:type="pct"/>
            <w:vMerge/>
          </w:tcPr>
          <w:p w14:paraId="69FA0A47"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86930DE"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val="restart"/>
          </w:tcPr>
          <w:p w14:paraId="36847DC8" w14:textId="77777777" w:rsidR="00F61838" w:rsidRPr="00F13AAF" w:rsidRDefault="00F61838" w:rsidP="003939F1">
            <w:pPr>
              <w:widowControl w:val="0"/>
              <w:shd w:val="clear" w:color="auto" w:fill="FFFFFF" w:themeFill="background1"/>
              <w:tabs>
                <w:tab w:val="left" w:pos="332"/>
              </w:tabs>
              <w:spacing w:before="60" w:after="0" w:line="240" w:lineRule="auto"/>
              <w:rPr>
                <w:rFonts w:ascii="Times New Roman" w:hAnsi="Times New Roman" w:cs="Times New Roman"/>
                <w:bCs/>
                <w:sz w:val="24"/>
              </w:rPr>
            </w:pPr>
            <w:r w:rsidRPr="00F13AAF">
              <w:rPr>
                <w:rFonts w:ascii="Times New Roman" w:hAnsi="Times New Roman" w:cs="Times New Roman"/>
                <w:bCs/>
                <w:sz w:val="24"/>
              </w:rPr>
              <w:t>Vận dụng</w:t>
            </w:r>
          </w:p>
          <w:p w14:paraId="13DA1FED" w14:textId="77777777" w:rsidR="00F61838" w:rsidRPr="00F13AAF" w:rsidRDefault="00F61838" w:rsidP="003939F1">
            <w:pPr>
              <w:shd w:val="clear" w:color="auto" w:fill="FFFFFF" w:themeFill="background1"/>
              <w:spacing w:before="60" w:after="0" w:line="240" w:lineRule="auto"/>
              <w:rPr>
                <w:rFonts w:ascii="Times New Roman" w:hAnsi="Times New Roman" w:cs="Times New Roman"/>
                <w:bCs/>
                <w:sz w:val="24"/>
              </w:rPr>
            </w:pPr>
          </w:p>
        </w:tc>
        <w:tc>
          <w:tcPr>
            <w:tcW w:w="2425" w:type="pct"/>
            <w:vMerge w:val="restart"/>
          </w:tcPr>
          <w:p w14:paraId="1DC68B54"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Chứng minh được sự thích nghi của thực vật C4 và CAM trong điều kiện môi trường bất lợi.</w:t>
            </w:r>
          </w:p>
          <w:p w14:paraId="3697FBB2"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tích được mối quan hệ giữa quang hợp và năng suất cây trồng.</w:t>
            </w:r>
          </w:p>
          <w:p w14:paraId="7F9FA1DE"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Vận dụng hiểu biết về quang hợp để giải thích được một số biện pháp kĩ thuật và công nghệ nâng cao năng suất cây trồng.</w:t>
            </w:r>
          </w:p>
          <w:p w14:paraId="2A11C96C"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Thông qua thực hành, mô tả được lục lạp trong tế bào thực vật; </w:t>
            </w:r>
          </w:p>
          <w:p w14:paraId="0768ECCF"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Phân tích được các bước thực hiện việc nhận biết, </w:t>
            </w:r>
            <w:r w:rsidRPr="00F13AAF">
              <w:rPr>
                <w:rFonts w:ascii="Times New Roman" w:hAnsi="Times New Roman" w:cs="Times New Roman"/>
                <w:bCs/>
                <w:sz w:val="24"/>
              </w:rPr>
              <w:lastRenderedPageBreak/>
              <w:t>tách chiết các sắc tố (chlorophyll a, b; carotene và xanthophyll) trong lá cây.</w:t>
            </w:r>
          </w:p>
          <w:p w14:paraId="5F5179FE"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Thiết kế được các thí nghiệm về sự hình thành tinh bột; thải oxygene trong quá trình quang hợp.</w:t>
            </w:r>
          </w:p>
          <w:p w14:paraId="32077867" w14:textId="53C1F956"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tích được quy trình thực hiện các thí nghiệm về sự hình thành tinh bột; thải oxygene trong quá trình quang hợp.</w:t>
            </w:r>
          </w:p>
        </w:tc>
        <w:tc>
          <w:tcPr>
            <w:tcW w:w="319" w:type="pct"/>
            <w:vMerge w:val="restart"/>
          </w:tcPr>
          <w:p w14:paraId="63A2CED3"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vMerge w:val="restart"/>
          </w:tcPr>
          <w:p w14:paraId="77E55276"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vMerge w:val="restart"/>
          </w:tcPr>
          <w:p w14:paraId="33996298"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1E682016"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6F2596C6" w14:textId="77777777" w:rsidTr="00142974">
        <w:tc>
          <w:tcPr>
            <w:tcW w:w="465" w:type="pct"/>
            <w:vMerge/>
          </w:tcPr>
          <w:p w14:paraId="71711602"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1A6651E6"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6260B21B"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329D8F93" w14:textId="36CB76C4"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19" w:type="pct"/>
            <w:vMerge/>
          </w:tcPr>
          <w:p w14:paraId="6199C51B"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vMerge/>
          </w:tcPr>
          <w:p w14:paraId="632B7A51"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vMerge/>
          </w:tcPr>
          <w:p w14:paraId="160069A4"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28E187DB"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6960AD93" w14:textId="77777777" w:rsidTr="00142974">
        <w:trPr>
          <w:trHeight w:val="240"/>
        </w:trPr>
        <w:tc>
          <w:tcPr>
            <w:tcW w:w="465" w:type="pct"/>
            <w:vMerge/>
          </w:tcPr>
          <w:p w14:paraId="10162F4E"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E21831A"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7BFA6EEA" w14:textId="77777777" w:rsidR="00F61838" w:rsidRPr="00F13AAF" w:rsidRDefault="00F61838" w:rsidP="003939F1">
            <w:pPr>
              <w:shd w:val="clear" w:color="auto" w:fill="FFFFFF" w:themeFill="background1"/>
              <w:spacing w:before="60" w:after="0" w:line="240" w:lineRule="auto"/>
              <w:rPr>
                <w:rFonts w:ascii="Times New Roman" w:hAnsi="Times New Roman" w:cs="Times New Roman"/>
                <w:bCs/>
                <w:sz w:val="24"/>
              </w:rPr>
            </w:pPr>
          </w:p>
        </w:tc>
        <w:tc>
          <w:tcPr>
            <w:tcW w:w="2425" w:type="pct"/>
            <w:vMerge/>
          </w:tcPr>
          <w:p w14:paraId="517DF706" w14:textId="3B23A70A"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19" w:type="pct"/>
            <w:vMerge/>
          </w:tcPr>
          <w:p w14:paraId="687A904C"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vMerge/>
          </w:tcPr>
          <w:p w14:paraId="40FE9BC3"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vMerge/>
          </w:tcPr>
          <w:p w14:paraId="02AA4DC1"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5A758448"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596A910A" w14:textId="77777777" w:rsidTr="00142974">
        <w:trPr>
          <w:trHeight w:val="240"/>
        </w:trPr>
        <w:tc>
          <w:tcPr>
            <w:tcW w:w="465" w:type="pct"/>
            <w:vMerge/>
          </w:tcPr>
          <w:p w14:paraId="3CEFD511"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57CDBFE5"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0B47A26A" w14:textId="77777777" w:rsidR="00F61838" w:rsidRPr="00F13AAF" w:rsidRDefault="00F61838" w:rsidP="003939F1">
            <w:pPr>
              <w:widowControl w:val="0"/>
              <w:shd w:val="clear" w:color="auto" w:fill="FFFFFF" w:themeFill="background1"/>
              <w:tabs>
                <w:tab w:val="left" w:pos="332"/>
              </w:tabs>
              <w:spacing w:before="60" w:after="0" w:line="240" w:lineRule="auto"/>
              <w:rPr>
                <w:rFonts w:ascii="Times New Roman" w:hAnsi="Times New Roman" w:cs="Times New Roman"/>
                <w:bCs/>
                <w:sz w:val="24"/>
              </w:rPr>
            </w:pPr>
          </w:p>
        </w:tc>
        <w:tc>
          <w:tcPr>
            <w:tcW w:w="2425" w:type="pct"/>
            <w:vMerge/>
          </w:tcPr>
          <w:p w14:paraId="562E7767" w14:textId="786578E8"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19" w:type="pct"/>
            <w:vMerge/>
          </w:tcPr>
          <w:p w14:paraId="4FA77B6A"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vMerge/>
          </w:tcPr>
          <w:p w14:paraId="673678E8"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vMerge/>
          </w:tcPr>
          <w:p w14:paraId="2FC94F99"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58FF68F6"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150502C8" w14:textId="77777777" w:rsidTr="00142974">
        <w:trPr>
          <w:trHeight w:val="240"/>
        </w:trPr>
        <w:tc>
          <w:tcPr>
            <w:tcW w:w="465" w:type="pct"/>
            <w:vMerge/>
          </w:tcPr>
          <w:p w14:paraId="684B0725"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215E0078"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2E44AFE5" w14:textId="77777777" w:rsidR="00F61838" w:rsidRPr="00F13AAF" w:rsidRDefault="00F61838" w:rsidP="003939F1">
            <w:pPr>
              <w:widowControl w:val="0"/>
              <w:shd w:val="clear" w:color="auto" w:fill="FFFFFF" w:themeFill="background1"/>
              <w:tabs>
                <w:tab w:val="left" w:pos="332"/>
              </w:tabs>
              <w:spacing w:before="60" w:after="0" w:line="240" w:lineRule="auto"/>
              <w:rPr>
                <w:rFonts w:ascii="Times New Roman" w:hAnsi="Times New Roman" w:cs="Times New Roman"/>
                <w:bCs/>
                <w:sz w:val="24"/>
              </w:rPr>
            </w:pPr>
          </w:p>
        </w:tc>
        <w:tc>
          <w:tcPr>
            <w:tcW w:w="2425" w:type="pct"/>
            <w:vMerge/>
          </w:tcPr>
          <w:p w14:paraId="1C1CB5CA" w14:textId="346DD91E"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19" w:type="pct"/>
            <w:vMerge/>
          </w:tcPr>
          <w:p w14:paraId="1476D8CF"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vMerge/>
          </w:tcPr>
          <w:p w14:paraId="2E68292F"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vMerge/>
          </w:tcPr>
          <w:p w14:paraId="6D00BB73"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502420A4"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7C514D64" w14:textId="77777777" w:rsidTr="00142974">
        <w:trPr>
          <w:trHeight w:val="240"/>
        </w:trPr>
        <w:tc>
          <w:tcPr>
            <w:tcW w:w="465" w:type="pct"/>
            <w:vMerge/>
          </w:tcPr>
          <w:p w14:paraId="7C4865E7"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007A586A"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709E99F8" w14:textId="77777777" w:rsidR="00F61838" w:rsidRPr="00F13AAF" w:rsidRDefault="00F61838" w:rsidP="003939F1">
            <w:pPr>
              <w:shd w:val="clear" w:color="auto" w:fill="FFFFFF" w:themeFill="background1"/>
              <w:spacing w:before="60" w:after="0" w:line="240" w:lineRule="auto"/>
              <w:rPr>
                <w:rFonts w:ascii="Times New Roman" w:hAnsi="Times New Roman" w:cs="Times New Roman"/>
                <w:bCs/>
                <w:sz w:val="24"/>
              </w:rPr>
            </w:pPr>
          </w:p>
        </w:tc>
        <w:tc>
          <w:tcPr>
            <w:tcW w:w="2425" w:type="pct"/>
            <w:vMerge/>
          </w:tcPr>
          <w:p w14:paraId="0F85B988" w14:textId="78571D16"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19" w:type="pct"/>
            <w:vMerge/>
          </w:tcPr>
          <w:p w14:paraId="182B4DC8"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vMerge/>
          </w:tcPr>
          <w:p w14:paraId="5053AE0C"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vMerge/>
          </w:tcPr>
          <w:p w14:paraId="3548EBA2"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4984878F"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4B7788ED" w14:textId="77777777" w:rsidTr="00142974">
        <w:trPr>
          <w:trHeight w:val="240"/>
        </w:trPr>
        <w:tc>
          <w:tcPr>
            <w:tcW w:w="465" w:type="pct"/>
            <w:vMerge/>
          </w:tcPr>
          <w:p w14:paraId="5612EA5D"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2EB5E780"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137EDAB1"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04986CD4" w14:textId="64A55439"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19" w:type="pct"/>
            <w:vMerge/>
          </w:tcPr>
          <w:p w14:paraId="6693C127"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vMerge/>
          </w:tcPr>
          <w:p w14:paraId="4D65E197"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vMerge/>
          </w:tcPr>
          <w:p w14:paraId="588C3153"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154D2455"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486AA577" w14:textId="77777777" w:rsidTr="00142974">
        <w:trPr>
          <w:trHeight w:val="240"/>
        </w:trPr>
        <w:tc>
          <w:tcPr>
            <w:tcW w:w="465" w:type="pct"/>
            <w:vMerge w:val="restart"/>
          </w:tcPr>
          <w:p w14:paraId="43CCC0D7"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Hô hấp ở thực vật</w:t>
            </w:r>
          </w:p>
          <w:p w14:paraId="210EE2A8"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p>
        </w:tc>
        <w:tc>
          <w:tcPr>
            <w:tcW w:w="580" w:type="pct"/>
            <w:vMerge w:val="restart"/>
          </w:tcPr>
          <w:p w14:paraId="531A05BF" w14:textId="77777777" w:rsidR="007128AA" w:rsidRPr="00F13AAF" w:rsidRDefault="007128AA" w:rsidP="003939F1">
            <w:pPr>
              <w:widowControl w:val="0"/>
              <w:shd w:val="clear" w:color="auto" w:fill="FFFFFF" w:themeFill="background1"/>
              <w:tabs>
                <w:tab w:val="left" w:pos="334"/>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Khái niệm</w:t>
            </w:r>
          </w:p>
          <w:p w14:paraId="285B4B80" w14:textId="77777777" w:rsidR="007128AA" w:rsidRPr="00F13AAF" w:rsidRDefault="007128AA" w:rsidP="003939F1">
            <w:pPr>
              <w:widowControl w:val="0"/>
              <w:shd w:val="clear" w:color="auto" w:fill="FFFFFF" w:themeFill="background1"/>
              <w:tabs>
                <w:tab w:val="left" w:pos="334"/>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 Vai trò của hô hấp </w:t>
            </w:r>
          </w:p>
          <w:p w14:paraId="516C428B" w14:textId="77777777" w:rsidR="007128AA" w:rsidRPr="00F13AAF" w:rsidRDefault="007128AA" w:rsidP="003939F1">
            <w:pPr>
              <w:shd w:val="clear" w:color="auto" w:fill="FFFFFF" w:themeFill="background1"/>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Các giai đoạn hô hấp ở thực vật</w:t>
            </w:r>
          </w:p>
        </w:tc>
        <w:tc>
          <w:tcPr>
            <w:tcW w:w="405" w:type="pct"/>
          </w:tcPr>
          <w:p w14:paraId="4141AE8E" w14:textId="77777777" w:rsidR="007128AA" w:rsidRPr="00F13AAF" w:rsidRDefault="007128AA" w:rsidP="003939F1">
            <w:pPr>
              <w:widowControl w:val="0"/>
              <w:shd w:val="clear" w:color="auto" w:fill="FFFFFF" w:themeFill="background1"/>
              <w:tabs>
                <w:tab w:val="left" w:pos="332"/>
              </w:tabs>
              <w:spacing w:before="60" w:after="0" w:line="240" w:lineRule="auto"/>
              <w:rPr>
                <w:rFonts w:ascii="Times New Roman" w:hAnsi="Times New Roman" w:cs="Times New Roman"/>
                <w:bCs/>
                <w:sz w:val="24"/>
              </w:rPr>
            </w:pPr>
            <w:r w:rsidRPr="00F13AAF">
              <w:rPr>
                <w:rFonts w:ascii="Times New Roman" w:hAnsi="Times New Roman" w:cs="Times New Roman"/>
                <w:bCs/>
                <w:sz w:val="24"/>
              </w:rPr>
              <w:t>Nhận biết</w:t>
            </w:r>
          </w:p>
        </w:tc>
        <w:tc>
          <w:tcPr>
            <w:tcW w:w="2425" w:type="pct"/>
          </w:tcPr>
          <w:p w14:paraId="0FD2522F"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khái niệm hô hấp ở thực vật.</w:t>
            </w:r>
          </w:p>
        </w:tc>
        <w:tc>
          <w:tcPr>
            <w:tcW w:w="319" w:type="pct"/>
          </w:tcPr>
          <w:p w14:paraId="12A78B53" w14:textId="1CC5BDB7" w:rsidR="007128AA"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1" w:type="pct"/>
            <w:gridSpan w:val="2"/>
          </w:tcPr>
          <w:p w14:paraId="4098B61C"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3D8F2A89" w14:textId="700CA13E" w:rsidR="007128AA"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42" w:type="pct"/>
            <w:gridSpan w:val="2"/>
          </w:tcPr>
          <w:p w14:paraId="385FA5D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7E5E4F7B" w14:textId="77777777" w:rsidTr="00142974">
        <w:trPr>
          <w:trHeight w:val="645"/>
        </w:trPr>
        <w:tc>
          <w:tcPr>
            <w:tcW w:w="465" w:type="pct"/>
            <w:vMerge/>
          </w:tcPr>
          <w:p w14:paraId="3E5A9714"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462B3BB"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4995E220" w14:textId="77777777" w:rsidR="007128AA" w:rsidRPr="00F13AAF" w:rsidRDefault="007128AA" w:rsidP="003939F1">
            <w:pPr>
              <w:widowControl w:val="0"/>
              <w:shd w:val="clear" w:color="auto" w:fill="FFFFFF" w:themeFill="background1"/>
              <w:tabs>
                <w:tab w:val="left" w:pos="332"/>
              </w:tabs>
              <w:spacing w:before="60" w:after="0" w:line="240" w:lineRule="auto"/>
              <w:rPr>
                <w:rFonts w:ascii="Times New Roman" w:hAnsi="Times New Roman" w:cs="Times New Roman"/>
                <w:bCs/>
                <w:sz w:val="24"/>
              </w:rPr>
            </w:pPr>
            <w:r w:rsidRPr="00F13AAF">
              <w:rPr>
                <w:rFonts w:ascii="Times New Roman" w:hAnsi="Times New Roman" w:cs="Times New Roman"/>
                <w:bCs/>
                <w:sz w:val="24"/>
              </w:rPr>
              <w:t>Thông hiểu</w:t>
            </w:r>
          </w:p>
        </w:tc>
        <w:tc>
          <w:tcPr>
            <w:tcW w:w="2425" w:type="pct"/>
          </w:tcPr>
          <w:p w14:paraId="1610D39F"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sơ đồ các giai đoạn của hô hấp ở thực vật.</w:t>
            </w:r>
          </w:p>
          <w:p w14:paraId="1E93471E" w14:textId="77777777" w:rsidR="007128AA" w:rsidRPr="00F13AAF" w:rsidRDefault="007128AA"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điều kiện môi trường đến hô hấp ở thực vật</w:t>
            </w:r>
          </w:p>
        </w:tc>
        <w:tc>
          <w:tcPr>
            <w:tcW w:w="319" w:type="pct"/>
          </w:tcPr>
          <w:p w14:paraId="131C00E6" w14:textId="065117D9"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345B377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04CEE802" w14:textId="690BD75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10A7546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F61838" w:rsidRPr="00F13AAF" w14:paraId="7EA447AF" w14:textId="77777777" w:rsidTr="000C2D45">
        <w:trPr>
          <w:trHeight w:val="2784"/>
        </w:trPr>
        <w:tc>
          <w:tcPr>
            <w:tcW w:w="465" w:type="pct"/>
            <w:vMerge/>
          </w:tcPr>
          <w:p w14:paraId="031C0DE2"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664D55AA" w14:textId="77777777" w:rsidR="00F61838" w:rsidRPr="00F13AAF" w:rsidRDefault="00F61838"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3FDC4E4D" w14:textId="77777777" w:rsidR="00F61838" w:rsidRPr="00F13AAF" w:rsidRDefault="00F61838" w:rsidP="003939F1">
            <w:pPr>
              <w:widowControl w:val="0"/>
              <w:shd w:val="clear" w:color="auto" w:fill="FFFFFF" w:themeFill="background1"/>
              <w:tabs>
                <w:tab w:val="left" w:pos="332"/>
              </w:tabs>
              <w:spacing w:before="60" w:after="0" w:line="240" w:lineRule="auto"/>
              <w:rPr>
                <w:rFonts w:ascii="Times New Roman" w:hAnsi="Times New Roman" w:cs="Times New Roman"/>
                <w:bCs/>
                <w:sz w:val="24"/>
              </w:rPr>
            </w:pPr>
            <w:r w:rsidRPr="00F13AAF">
              <w:rPr>
                <w:rFonts w:ascii="Times New Roman" w:hAnsi="Times New Roman" w:cs="Times New Roman"/>
                <w:bCs/>
                <w:sz w:val="24"/>
              </w:rPr>
              <w:t>Vận dụng</w:t>
            </w:r>
          </w:p>
        </w:tc>
        <w:tc>
          <w:tcPr>
            <w:tcW w:w="2425" w:type="pct"/>
          </w:tcPr>
          <w:p w14:paraId="2B341ADB"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tích được vai trò của hô hấp ở thực vật.</w:t>
            </w:r>
          </w:p>
          <w:p w14:paraId="08F710D0"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tích ảnh hưởng của điều kiện môi trường đến hô hấp ở thực vật</w:t>
            </w:r>
          </w:p>
          <w:p w14:paraId="094CB975"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tích được mối quan hệ giữa quang hợp và hô hấp.</w:t>
            </w:r>
          </w:p>
          <w:p w14:paraId="5F737254" w14:textId="77777777"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Vận dụng được hiểu biết về hô hấp giải thích các vấn đề thực tiễn (ví dụ: bảo quản hạt và nông sản, cây ngập úng sẽ chết,...). </w:t>
            </w:r>
          </w:p>
          <w:p w14:paraId="01B4ADE7" w14:textId="6AF5DC86" w:rsidR="00F61838" w:rsidRPr="00F13AAF" w:rsidRDefault="00F61838" w:rsidP="003939F1">
            <w:pPr>
              <w:widowControl w:val="0"/>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Thiết kế được thí nghiệm hô hấp ở thực vật.</w:t>
            </w:r>
          </w:p>
        </w:tc>
        <w:tc>
          <w:tcPr>
            <w:tcW w:w="319" w:type="pct"/>
          </w:tcPr>
          <w:p w14:paraId="0B8026CD"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4E5D3C93"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69E9A36A"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c>
          <w:tcPr>
            <w:tcW w:w="242" w:type="pct"/>
            <w:gridSpan w:val="2"/>
          </w:tcPr>
          <w:p w14:paraId="432F0A20" w14:textId="77777777" w:rsidR="00F61838" w:rsidRPr="00F13AAF" w:rsidRDefault="00F61838"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07F2EFC2" w14:textId="77777777" w:rsidTr="00142974">
        <w:tc>
          <w:tcPr>
            <w:tcW w:w="465" w:type="pct"/>
            <w:vMerge w:val="restart"/>
          </w:tcPr>
          <w:p w14:paraId="45651810"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center"/>
              <w:rPr>
                <w:rFonts w:ascii="Times New Roman" w:hAnsi="Times New Roman" w:cs="Times New Roman"/>
                <w:bCs/>
                <w:sz w:val="24"/>
              </w:rPr>
            </w:pPr>
            <w:r w:rsidRPr="00F13AAF">
              <w:rPr>
                <w:rFonts w:ascii="Times New Roman" w:hAnsi="Times New Roman" w:cs="Times New Roman"/>
                <w:bCs/>
                <w:sz w:val="24"/>
              </w:rPr>
              <w:t>. Dinh dưỡng và tiêu hoá ở  động vật</w:t>
            </w:r>
          </w:p>
        </w:tc>
        <w:tc>
          <w:tcPr>
            <w:tcW w:w="580" w:type="pct"/>
            <w:vMerge w:val="restart"/>
          </w:tcPr>
          <w:p w14:paraId="5258F148"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217"/>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Quá trình dinh dưỡng</w:t>
            </w:r>
          </w:p>
          <w:p w14:paraId="392D3E55"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217"/>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Các hình thức tiêu hoá    ở động vật</w:t>
            </w:r>
          </w:p>
          <w:p w14:paraId="17BD214B"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bCs/>
                <w:sz w:val="24"/>
              </w:rPr>
            </w:pPr>
            <w:r w:rsidRPr="00F13AAF">
              <w:rPr>
                <w:rFonts w:ascii="Times New Roman" w:hAnsi="Times New Roman" w:cs="Times New Roman"/>
                <w:bCs/>
                <w:sz w:val="24"/>
              </w:rPr>
              <w:t>+ Ứng dụng</w:t>
            </w:r>
          </w:p>
        </w:tc>
        <w:tc>
          <w:tcPr>
            <w:tcW w:w="405" w:type="pct"/>
          </w:tcPr>
          <w:p w14:paraId="4DB2E8A0"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r w:rsidRPr="00F13AAF">
              <w:rPr>
                <w:rFonts w:ascii="Times New Roman" w:hAnsi="Times New Roman" w:cs="Times New Roman"/>
                <w:bCs/>
                <w:sz w:val="24"/>
              </w:rPr>
              <w:t>Nhận biết</w:t>
            </w:r>
          </w:p>
          <w:p w14:paraId="63932CAC"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2025A791" w14:textId="77777777" w:rsidR="007128AA" w:rsidRPr="00814BA5" w:rsidRDefault="007128AA" w:rsidP="003939F1">
            <w:pPr>
              <w:widowControl w:val="0"/>
              <w:tabs>
                <w:tab w:val="left" w:pos="1701"/>
              </w:tabs>
              <w:autoSpaceDE w:val="0"/>
              <w:autoSpaceDN w:val="0"/>
              <w:spacing w:before="60" w:after="0" w:line="240" w:lineRule="auto"/>
              <w:ind w:left="3763" w:hanging="3666"/>
              <w:rPr>
                <w:rFonts w:ascii="Times New Roman" w:eastAsia="Times New Roman" w:hAnsi="Times New Roman" w:cs="Times New Roman"/>
                <w:sz w:val="24"/>
                <w:lang w:val="vi" w:eastAsia="en-SG"/>
              </w:rPr>
            </w:pPr>
            <w:r w:rsidRPr="00814BA5">
              <w:rPr>
                <w:rFonts w:ascii="Times New Roman" w:eastAsia="Times New Roman" w:hAnsi="Times New Roman" w:cs="Times New Roman"/>
                <w:sz w:val="24"/>
                <w:lang w:val="vi" w:eastAsia="en-SG"/>
              </w:rPr>
              <w:t>Khái niệm tiêu hoá thức ăn ở động vật.</w:t>
            </w:r>
          </w:p>
          <w:p w14:paraId="5F9A1A6C" w14:textId="77777777" w:rsidR="007128AA" w:rsidRPr="00814BA5" w:rsidRDefault="007128AA" w:rsidP="003939F1">
            <w:pPr>
              <w:widowControl w:val="0"/>
              <w:tabs>
                <w:tab w:val="left" w:pos="1701"/>
              </w:tabs>
              <w:autoSpaceDE w:val="0"/>
              <w:autoSpaceDN w:val="0"/>
              <w:spacing w:before="60" w:after="0" w:line="240" w:lineRule="auto"/>
              <w:ind w:left="3763" w:hanging="3666"/>
              <w:rPr>
                <w:rFonts w:ascii="Times New Roman" w:eastAsia="Times New Roman" w:hAnsi="Times New Roman" w:cs="Times New Roman"/>
                <w:sz w:val="24"/>
                <w:lang w:val="vi" w:eastAsia="en-SG"/>
              </w:rPr>
            </w:pPr>
            <w:r w:rsidRPr="00814BA5">
              <w:rPr>
                <w:rFonts w:ascii="Times New Roman" w:eastAsia="Times New Roman" w:hAnsi="Times New Roman" w:cs="Times New Roman"/>
                <w:sz w:val="24"/>
                <w:lang w:val="vi" w:eastAsia="en-SG"/>
              </w:rPr>
              <w:t>Tiêu hoá nội bào , tiêu hoá ngoại bào.</w:t>
            </w:r>
          </w:p>
          <w:p w14:paraId="35F49CA4" w14:textId="77777777" w:rsidR="007128AA" w:rsidRPr="00F13AAF" w:rsidRDefault="007128AA" w:rsidP="003939F1">
            <w:pPr>
              <w:widowControl w:val="0"/>
              <w:tabs>
                <w:tab w:val="left" w:pos="1701"/>
              </w:tabs>
              <w:autoSpaceDE w:val="0"/>
              <w:autoSpaceDN w:val="0"/>
              <w:spacing w:before="60" w:after="0" w:line="240" w:lineRule="auto"/>
              <w:ind w:left="3763" w:hanging="3666"/>
              <w:rPr>
                <w:rFonts w:ascii="Times New Roman" w:hAnsi="Times New Roman" w:cs="Times New Roman"/>
                <w:bCs/>
                <w:sz w:val="24"/>
              </w:rPr>
            </w:pPr>
          </w:p>
        </w:tc>
        <w:tc>
          <w:tcPr>
            <w:tcW w:w="319" w:type="pct"/>
          </w:tcPr>
          <w:p w14:paraId="042A1FA4"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r w:rsidRPr="00F13AAF">
              <w:rPr>
                <w:rFonts w:ascii="Times New Roman" w:hAnsi="Times New Roman" w:cs="Times New Roman"/>
                <w:sz w:val="24"/>
              </w:rPr>
              <w:t>1</w:t>
            </w:r>
          </w:p>
        </w:tc>
        <w:tc>
          <w:tcPr>
            <w:tcW w:w="251" w:type="pct"/>
            <w:gridSpan w:val="2"/>
          </w:tcPr>
          <w:p w14:paraId="5F0C84CF"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7E4FD5CF" w14:textId="35D055F7" w:rsidR="007128AA" w:rsidRPr="00F13AAF" w:rsidRDefault="007128AA" w:rsidP="003939F1">
            <w:pPr>
              <w:shd w:val="clear" w:color="auto" w:fill="FFFFFF" w:themeFill="background1"/>
              <w:spacing w:before="60" w:after="0" w:line="240" w:lineRule="auto"/>
              <w:rPr>
                <w:rFonts w:ascii="Times New Roman" w:hAnsi="Times New Roman" w:cs="Times New Roman"/>
                <w:sz w:val="24"/>
              </w:rPr>
            </w:pPr>
          </w:p>
        </w:tc>
        <w:tc>
          <w:tcPr>
            <w:tcW w:w="242" w:type="pct"/>
            <w:gridSpan w:val="2"/>
          </w:tcPr>
          <w:p w14:paraId="57CA5385"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29494F" w:rsidRPr="00F13AAF" w14:paraId="09A5224C" w14:textId="77777777" w:rsidTr="00142974">
        <w:trPr>
          <w:trHeight w:val="79"/>
        </w:trPr>
        <w:tc>
          <w:tcPr>
            <w:tcW w:w="465" w:type="pct"/>
            <w:vMerge/>
          </w:tcPr>
          <w:p w14:paraId="0DE4A22C"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center"/>
              <w:rPr>
                <w:rFonts w:ascii="Times New Roman" w:hAnsi="Times New Roman" w:cs="Times New Roman"/>
                <w:bCs/>
                <w:sz w:val="24"/>
              </w:rPr>
            </w:pPr>
          </w:p>
        </w:tc>
        <w:tc>
          <w:tcPr>
            <w:tcW w:w="580" w:type="pct"/>
            <w:vMerge/>
          </w:tcPr>
          <w:p w14:paraId="172E2A68"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bCs/>
                <w:sz w:val="24"/>
              </w:rPr>
            </w:pPr>
          </w:p>
        </w:tc>
        <w:tc>
          <w:tcPr>
            <w:tcW w:w="405" w:type="pct"/>
          </w:tcPr>
          <w:p w14:paraId="611DA900"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r w:rsidRPr="00F13AAF">
              <w:rPr>
                <w:rFonts w:ascii="Times New Roman" w:hAnsi="Times New Roman" w:cs="Times New Roman"/>
                <w:bCs/>
                <w:sz w:val="24"/>
              </w:rPr>
              <w:t>Thông hiểu</w:t>
            </w:r>
          </w:p>
        </w:tc>
        <w:tc>
          <w:tcPr>
            <w:tcW w:w="2425" w:type="pct"/>
            <w:vMerge w:val="restart"/>
          </w:tcPr>
          <w:p w14:paraId="49E9614E" w14:textId="77777777" w:rsidR="0029494F" w:rsidRPr="00814BA5" w:rsidRDefault="0029494F" w:rsidP="003939F1">
            <w:pPr>
              <w:widowControl w:val="0"/>
              <w:tabs>
                <w:tab w:val="left" w:pos="1701"/>
              </w:tabs>
              <w:autoSpaceDE w:val="0"/>
              <w:autoSpaceDN w:val="0"/>
              <w:spacing w:before="60" w:after="0" w:line="240" w:lineRule="auto"/>
              <w:ind w:left="523" w:hanging="426"/>
              <w:rPr>
                <w:rFonts w:ascii="Times New Roman" w:eastAsia="Times New Roman" w:hAnsi="Times New Roman" w:cs="Times New Roman"/>
                <w:sz w:val="24"/>
                <w:lang w:val="vi" w:eastAsia="en-SG"/>
              </w:rPr>
            </w:pPr>
            <w:r w:rsidRPr="00F13AAF">
              <w:rPr>
                <w:rFonts w:ascii="Times New Roman" w:hAnsi="Times New Roman" w:cs="Times New Roman"/>
                <w:bCs/>
                <w:sz w:val="24"/>
              </w:rPr>
              <w:t xml:space="preserve">Trình bày được quá trình </w:t>
            </w:r>
            <w:r w:rsidRPr="00814BA5">
              <w:rPr>
                <w:rFonts w:ascii="Times New Roman" w:eastAsia="Times New Roman" w:hAnsi="Times New Roman" w:cs="Times New Roman"/>
                <w:sz w:val="24"/>
                <w:lang w:eastAsia="en-SG"/>
              </w:rPr>
              <w:t>Tiêu hoá ở động vật chưa có cơ quan tiêu hoá</w:t>
            </w:r>
            <w:r w:rsidRPr="00F13AAF">
              <w:rPr>
                <w:rFonts w:ascii="Times New Roman" w:eastAsia="Times New Roman" w:hAnsi="Times New Roman" w:cs="Times New Roman"/>
                <w:sz w:val="24"/>
                <w:lang w:eastAsia="en-SG"/>
              </w:rPr>
              <w:t xml:space="preserve">; </w:t>
            </w:r>
            <w:r w:rsidRPr="00814BA5">
              <w:rPr>
                <w:rFonts w:ascii="Times New Roman" w:eastAsia="Times New Roman" w:hAnsi="Times New Roman" w:cs="Times New Roman"/>
                <w:sz w:val="24"/>
                <w:lang w:eastAsia="en-SG"/>
              </w:rPr>
              <w:t>Tiêu hoá thức ăn trong túi tiêu hoá.</w:t>
            </w:r>
          </w:p>
          <w:p w14:paraId="522AE1D2"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quá trình dinh dưỡng bao gồm: lấy thức ăn; tiêu hoá thức ăn; hấp thu chất dinh dưỡng và đồng hoá các chất.</w:t>
            </w:r>
          </w:p>
          <w:p w14:paraId="5226059D"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217"/>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Các hình thức tiêu hoá    ở động vậ</w:t>
            </w:r>
          </w:p>
          <w:p w14:paraId="17B22716"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Dựa vào sơ đồ (hoặc hình ảnh), trình bày được hình thức tiêu hoá ở động vật chưa có cơ quan tiêu hoá; </w:t>
            </w:r>
          </w:p>
          <w:p w14:paraId="289242AC"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Dựa vào sơ đồ (hoặc hình ảnh), trình bày được hình thức tiêu hoá ở động vật có túi tiêu hoá; </w:t>
            </w:r>
          </w:p>
          <w:p w14:paraId="1946D44A" w14:textId="0E14857F"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Dựa vào sơ đồ (hoặc hình ảnh), trình bày được hình thức tiêu hoá ở động vật động vật có ống tiêu hoá.</w:t>
            </w:r>
          </w:p>
        </w:tc>
        <w:tc>
          <w:tcPr>
            <w:tcW w:w="319" w:type="pct"/>
          </w:tcPr>
          <w:p w14:paraId="4D4AE463" w14:textId="1C670171"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51" w:type="pct"/>
            <w:gridSpan w:val="2"/>
          </w:tcPr>
          <w:p w14:paraId="4D288B12"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313" w:type="pct"/>
            <w:gridSpan w:val="2"/>
          </w:tcPr>
          <w:p w14:paraId="276C1AF7" w14:textId="147EBC53" w:rsidR="0029494F" w:rsidRPr="00F13AAF" w:rsidRDefault="0029494F" w:rsidP="003939F1">
            <w:pPr>
              <w:shd w:val="clear" w:color="auto" w:fill="FFFFFF" w:themeFill="background1"/>
              <w:spacing w:before="60" w:after="0" w:line="240" w:lineRule="auto"/>
              <w:rPr>
                <w:rFonts w:ascii="Times New Roman" w:hAnsi="Times New Roman" w:cs="Times New Roman"/>
                <w:sz w:val="24"/>
              </w:rPr>
            </w:pPr>
          </w:p>
        </w:tc>
        <w:tc>
          <w:tcPr>
            <w:tcW w:w="242" w:type="pct"/>
            <w:gridSpan w:val="2"/>
          </w:tcPr>
          <w:p w14:paraId="79533F02"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r>
      <w:tr w:rsidR="0029494F" w:rsidRPr="00F13AAF" w14:paraId="7A8D62CF" w14:textId="77777777" w:rsidTr="00C0748B">
        <w:tc>
          <w:tcPr>
            <w:tcW w:w="465" w:type="pct"/>
            <w:vMerge/>
          </w:tcPr>
          <w:p w14:paraId="1F2166BF"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center"/>
              <w:rPr>
                <w:rFonts w:ascii="Times New Roman" w:hAnsi="Times New Roman" w:cs="Times New Roman"/>
                <w:bCs/>
                <w:sz w:val="24"/>
              </w:rPr>
            </w:pPr>
          </w:p>
        </w:tc>
        <w:tc>
          <w:tcPr>
            <w:tcW w:w="580" w:type="pct"/>
            <w:vMerge/>
          </w:tcPr>
          <w:p w14:paraId="5F6F7C82"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bCs/>
                <w:sz w:val="24"/>
              </w:rPr>
            </w:pPr>
          </w:p>
        </w:tc>
        <w:tc>
          <w:tcPr>
            <w:tcW w:w="405" w:type="pct"/>
            <w:vMerge w:val="restart"/>
          </w:tcPr>
          <w:p w14:paraId="082C650D" w14:textId="77777777" w:rsidR="0029494F" w:rsidRPr="00F13AAF" w:rsidRDefault="0029494F" w:rsidP="003939F1">
            <w:pPr>
              <w:shd w:val="clear" w:color="auto" w:fill="FFFFFF" w:themeFill="background1"/>
              <w:spacing w:before="60" w:after="0" w:line="240" w:lineRule="auto"/>
              <w:rPr>
                <w:rFonts w:ascii="Times New Roman" w:hAnsi="Times New Roman" w:cs="Times New Roman"/>
                <w:bCs/>
                <w:sz w:val="24"/>
              </w:rPr>
            </w:pPr>
          </w:p>
        </w:tc>
        <w:tc>
          <w:tcPr>
            <w:tcW w:w="2425" w:type="pct"/>
            <w:vMerge/>
          </w:tcPr>
          <w:p w14:paraId="2A2D62BD" w14:textId="1849616A"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2A31BD49"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51375E14"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542106D2" w14:textId="77777777" w:rsidR="0029494F" w:rsidRPr="00F13AAF" w:rsidRDefault="0029494F" w:rsidP="003939F1">
            <w:pPr>
              <w:shd w:val="clear" w:color="auto" w:fill="FFFFFF" w:themeFill="background1"/>
              <w:spacing w:before="60" w:after="0" w:line="240" w:lineRule="auto"/>
              <w:rPr>
                <w:rFonts w:ascii="Times New Roman" w:hAnsi="Times New Roman" w:cs="Times New Roman"/>
                <w:sz w:val="24"/>
              </w:rPr>
            </w:pPr>
          </w:p>
        </w:tc>
        <w:tc>
          <w:tcPr>
            <w:tcW w:w="231" w:type="pct"/>
          </w:tcPr>
          <w:p w14:paraId="120F932A"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r>
      <w:tr w:rsidR="0029494F" w:rsidRPr="00F13AAF" w14:paraId="563DE798" w14:textId="77777777" w:rsidTr="00C0748B">
        <w:tc>
          <w:tcPr>
            <w:tcW w:w="465" w:type="pct"/>
            <w:vMerge/>
          </w:tcPr>
          <w:p w14:paraId="1D149404"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center"/>
              <w:rPr>
                <w:rFonts w:ascii="Times New Roman" w:hAnsi="Times New Roman" w:cs="Times New Roman"/>
                <w:bCs/>
                <w:sz w:val="24"/>
              </w:rPr>
            </w:pPr>
          </w:p>
        </w:tc>
        <w:tc>
          <w:tcPr>
            <w:tcW w:w="580" w:type="pct"/>
            <w:vMerge/>
          </w:tcPr>
          <w:p w14:paraId="397F17D3"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217"/>
              </w:tabs>
              <w:spacing w:before="60" w:after="0" w:line="240" w:lineRule="auto"/>
              <w:jc w:val="both"/>
              <w:rPr>
                <w:rFonts w:ascii="Times New Roman" w:hAnsi="Times New Roman" w:cs="Times New Roman"/>
                <w:bCs/>
                <w:sz w:val="24"/>
              </w:rPr>
            </w:pPr>
          </w:p>
        </w:tc>
        <w:tc>
          <w:tcPr>
            <w:tcW w:w="405" w:type="pct"/>
            <w:vMerge/>
          </w:tcPr>
          <w:p w14:paraId="5BC1C03C" w14:textId="7777777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2425" w:type="pct"/>
            <w:vMerge/>
          </w:tcPr>
          <w:p w14:paraId="32F89BAF" w14:textId="0A641F3C"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067952E8"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776E48F2"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5CF174BB" w14:textId="77777777" w:rsidR="0029494F" w:rsidRPr="00F13AAF" w:rsidRDefault="0029494F" w:rsidP="003939F1">
            <w:pPr>
              <w:shd w:val="clear" w:color="auto" w:fill="FFFFFF" w:themeFill="background1"/>
              <w:spacing w:before="60" w:after="0" w:line="240" w:lineRule="auto"/>
              <w:rPr>
                <w:rFonts w:ascii="Times New Roman" w:hAnsi="Times New Roman" w:cs="Times New Roman"/>
                <w:sz w:val="24"/>
              </w:rPr>
            </w:pPr>
          </w:p>
        </w:tc>
        <w:tc>
          <w:tcPr>
            <w:tcW w:w="231" w:type="pct"/>
          </w:tcPr>
          <w:p w14:paraId="36181DD9"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r>
      <w:tr w:rsidR="0029494F" w:rsidRPr="00F13AAF" w14:paraId="696EC72F" w14:textId="77777777" w:rsidTr="00C0748B">
        <w:tc>
          <w:tcPr>
            <w:tcW w:w="465" w:type="pct"/>
            <w:vMerge/>
          </w:tcPr>
          <w:p w14:paraId="1FEAA34A"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07870509"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61D8D1C1"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55F3CEC0" w14:textId="71E05244"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054F7C56"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5561A7E3"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1E729598" w14:textId="77777777" w:rsidR="0029494F" w:rsidRPr="00F13AAF" w:rsidRDefault="0029494F" w:rsidP="003939F1">
            <w:pPr>
              <w:shd w:val="clear" w:color="auto" w:fill="FFFFFF" w:themeFill="background1"/>
              <w:spacing w:before="60" w:after="0" w:line="240" w:lineRule="auto"/>
              <w:rPr>
                <w:rFonts w:ascii="Times New Roman" w:hAnsi="Times New Roman" w:cs="Times New Roman"/>
                <w:sz w:val="24"/>
              </w:rPr>
            </w:pPr>
          </w:p>
        </w:tc>
        <w:tc>
          <w:tcPr>
            <w:tcW w:w="231" w:type="pct"/>
          </w:tcPr>
          <w:p w14:paraId="2CE1B1CD"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r>
      <w:tr w:rsidR="0029494F" w:rsidRPr="00F13AAF" w14:paraId="46E49D5C" w14:textId="77777777" w:rsidTr="00C0748B">
        <w:tc>
          <w:tcPr>
            <w:tcW w:w="465" w:type="pct"/>
            <w:vMerge/>
          </w:tcPr>
          <w:p w14:paraId="59DC3B60"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70DEC1E4"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2CC136E0"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0B62EA59" w14:textId="441536B7"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6CC509EF"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5E1AF91A"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4BD34E36"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046C3973"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r>
      <w:tr w:rsidR="0029494F" w:rsidRPr="00F13AAF" w14:paraId="62D6A4AD" w14:textId="77777777" w:rsidTr="00C0748B">
        <w:tc>
          <w:tcPr>
            <w:tcW w:w="465" w:type="pct"/>
            <w:vMerge/>
          </w:tcPr>
          <w:p w14:paraId="4B75AF2F"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7CCE72F7"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171D6638" w14:textId="77777777" w:rsidR="0029494F" w:rsidRPr="00F13AAF" w:rsidRDefault="0029494F"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5DE728D1" w14:textId="5EE5688D" w:rsidR="0029494F" w:rsidRPr="00F13AAF" w:rsidRDefault="0029494F"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0815B5CB"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43EBD462"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493F90D0"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26A353E8" w14:textId="77777777" w:rsidR="0029494F" w:rsidRPr="00F13AAF" w:rsidRDefault="0029494F"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05D722F7" w14:textId="77777777" w:rsidTr="00C0748B">
        <w:trPr>
          <w:trHeight w:val="558"/>
        </w:trPr>
        <w:tc>
          <w:tcPr>
            <w:tcW w:w="465" w:type="pct"/>
            <w:vMerge/>
          </w:tcPr>
          <w:p w14:paraId="5F785FEE"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28051A8F"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val="restart"/>
          </w:tcPr>
          <w:p w14:paraId="66D8A568"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Vận dụng </w:t>
            </w:r>
          </w:p>
        </w:tc>
        <w:tc>
          <w:tcPr>
            <w:tcW w:w="2425" w:type="pct"/>
          </w:tcPr>
          <w:p w14:paraId="204E6F3C"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Giải thích được vai trò của việc sử dụng thực phẩm sạch trong đời sống con người.</w:t>
            </w:r>
          </w:p>
        </w:tc>
        <w:tc>
          <w:tcPr>
            <w:tcW w:w="324" w:type="pct"/>
            <w:gridSpan w:val="2"/>
          </w:tcPr>
          <w:p w14:paraId="7C0E0C36"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41F77565"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4D5F6E3F"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61153675"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321097C5" w14:textId="77777777" w:rsidTr="00C0748B">
        <w:tc>
          <w:tcPr>
            <w:tcW w:w="465" w:type="pct"/>
            <w:vMerge/>
          </w:tcPr>
          <w:p w14:paraId="296505E5"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239FE375"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5343AB04" w14:textId="77777777" w:rsidR="00A34C60" w:rsidRPr="00F13AAF" w:rsidRDefault="00A34C6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2425" w:type="pct"/>
          </w:tcPr>
          <w:p w14:paraId="6604A53F"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Vận dụng được hiểu biết về dinh dưỡng trong xây dựng chế độ ăn uống và các biện pháp dinh dưỡng phù hợp ở mỗi lứa tuổi và trạng thái cơ thể.</w:t>
            </w:r>
          </w:p>
        </w:tc>
        <w:tc>
          <w:tcPr>
            <w:tcW w:w="324" w:type="pct"/>
            <w:gridSpan w:val="2"/>
          </w:tcPr>
          <w:p w14:paraId="5B445832" w14:textId="5D0B7C9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6" w:type="pct"/>
            <w:gridSpan w:val="2"/>
          </w:tcPr>
          <w:p w14:paraId="67F86F19"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40CAF25D"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44C0C349"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08BA591E" w14:textId="77777777" w:rsidTr="00C0748B">
        <w:tc>
          <w:tcPr>
            <w:tcW w:w="465" w:type="pct"/>
            <w:vMerge/>
          </w:tcPr>
          <w:p w14:paraId="419B28A6"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7873381A"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773C2871"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59E85F93"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Vận dụng được hiểu biết về hệ tiêu hoá để phòng các bệnh về tiêu hoá.</w:t>
            </w:r>
          </w:p>
        </w:tc>
        <w:tc>
          <w:tcPr>
            <w:tcW w:w="324" w:type="pct"/>
            <w:gridSpan w:val="2"/>
          </w:tcPr>
          <w:p w14:paraId="42A7733A"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2CFC5655"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6788C1AF" w14:textId="002F9C8A"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31" w:type="pct"/>
          </w:tcPr>
          <w:p w14:paraId="047B495E"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233A9BB8" w14:textId="77777777" w:rsidTr="00C0748B">
        <w:tc>
          <w:tcPr>
            <w:tcW w:w="465" w:type="pct"/>
            <w:vMerge/>
          </w:tcPr>
          <w:p w14:paraId="6FF98FB0"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540A5131"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2AD9A130"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7A0986DA"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Thông qua việc tìm hiểu thực tiễn để đưa ra được biện pháp phòng tránh các bệnh về tiêu hoá ở người.</w:t>
            </w:r>
          </w:p>
        </w:tc>
        <w:tc>
          <w:tcPr>
            <w:tcW w:w="324" w:type="pct"/>
            <w:gridSpan w:val="2"/>
          </w:tcPr>
          <w:p w14:paraId="5A873FEC"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11AC1BC7"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12B24902"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5CA78F8A"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48A39437" w14:textId="77777777" w:rsidTr="00C0748B">
        <w:tc>
          <w:tcPr>
            <w:tcW w:w="465" w:type="pct"/>
            <w:vMerge/>
          </w:tcPr>
          <w:p w14:paraId="1A749B9E"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0682B19A"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5EE41312"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6EBC873B"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Thông qua việc thực hiện tìm hiểu thực tiễn để đưa ra biện pháp phòng tránh các bệnh học đường liên quan đến dinh dưỡng như béo phì, suy dinh dưỡng.</w:t>
            </w:r>
          </w:p>
        </w:tc>
        <w:tc>
          <w:tcPr>
            <w:tcW w:w="324" w:type="pct"/>
            <w:gridSpan w:val="2"/>
          </w:tcPr>
          <w:p w14:paraId="519CDFA3"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0A3C5E23"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48F42A19"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59FFE290"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696428E9" w14:textId="77777777" w:rsidTr="00C0748B">
        <w:tc>
          <w:tcPr>
            <w:tcW w:w="465" w:type="pct"/>
            <w:vMerge w:val="restart"/>
          </w:tcPr>
          <w:p w14:paraId="4679DD05"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center"/>
              <w:rPr>
                <w:rFonts w:ascii="Times New Roman" w:hAnsi="Times New Roman" w:cs="Times New Roman"/>
                <w:bCs/>
                <w:sz w:val="24"/>
              </w:rPr>
            </w:pPr>
            <w:r w:rsidRPr="00F13AAF">
              <w:rPr>
                <w:rFonts w:ascii="Times New Roman" w:hAnsi="Times New Roman" w:cs="Times New Roman"/>
                <w:bCs/>
                <w:sz w:val="24"/>
              </w:rPr>
              <w:lastRenderedPageBreak/>
              <w:t>Hô hấp và trao đổi khí ở  động vật</w:t>
            </w:r>
          </w:p>
        </w:tc>
        <w:tc>
          <w:tcPr>
            <w:tcW w:w="580" w:type="pct"/>
            <w:vMerge w:val="restart"/>
          </w:tcPr>
          <w:p w14:paraId="4C20D6E4"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4"/>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Vai trò hô hấp</w:t>
            </w:r>
          </w:p>
          <w:p w14:paraId="22E0CD02"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4"/>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 </w:t>
            </w:r>
          </w:p>
          <w:p w14:paraId="252599F3"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bCs/>
                <w:sz w:val="24"/>
              </w:rPr>
            </w:pPr>
            <w:r w:rsidRPr="00F13AAF">
              <w:rPr>
                <w:rFonts w:ascii="Times New Roman" w:hAnsi="Times New Roman" w:cs="Times New Roman"/>
                <w:bCs/>
                <w:sz w:val="24"/>
              </w:rPr>
              <w:t>+ Ứng dụng</w:t>
            </w:r>
          </w:p>
        </w:tc>
        <w:tc>
          <w:tcPr>
            <w:tcW w:w="405" w:type="pct"/>
          </w:tcPr>
          <w:p w14:paraId="2E8FB90C" w14:textId="77777777" w:rsidR="007128AA" w:rsidRPr="00F13AAF" w:rsidRDefault="007128AA"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r w:rsidRPr="00F13AAF">
              <w:rPr>
                <w:rFonts w:ascii="Times New Roman" w:hAnsi="Times New Roman" w:cs="Times New Roman"/>
                <w:bCs/>
                <w:sz w:val="24"/>
              </w:rPr>
              <w:t>Nhận biết</w:t>
            </w:r>
          </w:p>
          <w:p w14:paraId="5ABADCEC" w14:textId="77777777" w:rsidR="007128AA" w:rsidRPr="00F13AAF" w:rsidRDefault="007128AA" w:rsidP="003939F1">
            <w:pPr>
              <w:shd w:val="clear" w:color="auto" w:fill="FFFFFF" w:themeFill="background1"/>
              <w:spacing w:before="60" w:after="0" w:line="240" w:lineRule="auto"/>
              <w:rPr>
                <w:rFonts w:ascii="Times New Roman" w:hAnsi="Times New Roman" w:cs="Times New Roman"/>
                <w:bCs/>
                <w:sz w:val="24"/>
              </w:rPr>
            </w:pPr>
          </w:p>
        </w:tc>
        <w:tc>
          <w:tcPr>
            <w:tcW w:w="2425" w:type="pct"/>
          </w:tcPr>
          <w:p w14:paraId="4DBA2239"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Các hình thức hô hấp</w:t>
            </w:r>
          </w:p>
        </w:tc>
        <w:tc>
          <w:tcPr>
            <w:tcW w:w="324" w:type="pct"/>
            <w:gridSpan w:val="2"/>
          </w:tcPr>
          <w:p w14:paraId="78BFD266" w14:textId="53026B02" w:rsidR="007128AA"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6" w:type="pct"/>
            <w:gridSpan w:val="2"/>
          </w:tcPr>
          <w:p w14:paraId="71F79042"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062F3A04" w14:textId="3D950CEF" w:rsidR="007128AA" w:rsidRPr="00F13AAF" w:rsidRDefault="007128AA" w:rsidP="003939F1">
            <w:pPr>
              <w:shd w:val="clear" w:color="auto" w:fill="FFFFFF" w:themeFill="background1"/>
              <w:spacing w:before="60" w:after="0" w:line="240" w:lineRule="auto"/>
              <w:rPr>
                <w:rFonts w:ascii="Times New Roman" w:hAnsi="Times New Roman" w:cs="Times New Roman"/>
                <w:sz w:val="24"/>
              </w:rPr>
            </w:pPr>
          </w:p>
        </w:tc>
        <w:tc>
          <w:tcPr>
            <w:tcW w:w="231" w:type="pct"/>
          </w:tcPr>
          <w:p w14:paraId="5CD16D8A"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142974" w:rsidRPr="00F13AAF" w14:paraId="701C069D" w14:textId="77777777" w:rsidTr="00C0748B">
        <w:tc>
          <w:tcPr>
            <w:tcW w:w="465" w:type="pct"/>
            <w:vMerge/>
          </w:tcPr>
          <w:p w14:paraId="4282746C"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center"/>
              <w:rPr>
                <w:rFonts w:ascii="Times New Roman" w:hAnsi="Times New Roman" w:cs="Times New Roman"/>
                <w:bCs/>
                <w:sz w:val="24"/>
              </w:rPr>
            </w:pPr>
          </w:p>
        </w:tc>
        <w:tc>
          <w:tcPr>
            <w:tcW w:w="580" w:type="pct"/>
            <w:vMerge/>
          </w:tcPr>
          <w:p w14:paraId="21B91DCA"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4"/>
              </w:tabs>
              <w:spacing w:before="60" w:after="0" w:line="240" w:lineRule="auto"/>
              <w:jc w:val="both"/>
              <w:rPr>
                <w:rFonts w:ascii="Times New Roman" w:hAnsi="Times New Roman" w:cs="Times New Roman"/>
                <w:bCs/>
                <w:sz w:val="24"/>
              </w:rPr>
            </w:pPr>
          </w:p>
        </w:tc>
        <w:tc>
          <w:tcPr>
            <w:tcW w:w="405" w:type="pct"/>
          </w:tcPr>
          <w:p w14:paraId="55B89DF5"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Thông hiểu </w:t>
            </w:r>
          </w:p>
          <w:p w14:paraId="26909619" w14:textId="77777777" w:rsidR="007128AA" w:rsidRPr="00F13AAF" w:rsidRDefault="007128AA" w:rsidP="003939F1">
            <w:pPr>
              <w:shd w:val="clear" w:color="auto" w:fill="FFFFFF" w:themeFill="background1"/>
              <w:spacing w:before="60" w:after="0" w:line="240" w:lineRule="auto"/>
              <w:rPr>
                <w:rFonts w:ascii="Times New Roman" w:hAnsi="Times New Roman" w:cs="Times New Roman"/>
                <w:bCs/>
                <w:sz w:val="24"/>
              </w:rPr>
            </w:pPr>
          </w:p>
        </w:tc>
        <w:tc>
          <w:tcPr>
            <w:tcW w:w="2425" w:type="pct"/>
          </w:tcPr>
          <w:p w14:paraId="13DB0B9C" w14:textId="77777777" w:rsidR="007128AA" w:rsidRPr="00F13AAF" w:rsidRDefault="007128AA"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Dựa vào hình ảnh, sơ đồ, trình bày được các hình thức trao đổi khí: qua bề mặt cơ thể; ống khí; mang; phổi.</w:t>
            </w:r>
          </w:p>
        </w:tc>
        <w:tc>
          <w:tcPr>
            <w:tcW w:w="324" w:type="pct"/>
            <w:gridSpan w:val="2"/>
          </w:tcPr>
          <w:p w14:paraId="555920EF"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575152AE" w14:textId="6E1266E6" w:rsidR="007128AA"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314" w:type="pct"/>
            <w:gridSpan w:val="2"/>
          </w:tcPr>
          <w:p w14:paraId="65DDBF97" w14:textId="77777777" w:rsidR="007128AA" w:rsidRPr="00F13AAF" w:rsidRDefault="007128AA" w:rsidP="003939F1">
            <w:pPr>
              <w:shd w:val="clear" w:color="auto" w:fill="FFFFFF" w:themeFill="background1"/>
              <w:spacing w:before="60" w:after="0" w:line="240" w:lineRule="auto"/>
              <w:rPr>
                <w:rFonts w:ascii="Times New Roman" w:hAnsi="Times New Roman" w:cs="Times New Roman"/>
                <w:sz w:val="24"/>
              </w:rPr>
            </w:pPr>
          </w:p>
        </w:tc>
        <w:tc>
          <w:tcPr>
            <w:tcW w:w="231" w:type="pct"/>
          </w:tcPr>
          <w:p w14:paraId="070BF0A8" w14:textId="77777777" w:rsidR="007128AA" w:rsidRPr="00F13AAF" w:rsidRDefault="007128AA"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0D1D8FAE" w14:textId="77777777" w:rsidTr="00C0748B">
        <w:tc>
          <w:tcPr>
            <w:tcW w:w="465" w:type="pct"/>
            <w:vMerge/>
          </w:tcPr>
          <w:p w14:paraId="7E36ADF7"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12BCE388"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val="restart"/>
          </w:tcPr>
          <w:p w14:paraId="73718330"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Vận dụng </w:t>
            </w:r>
          </w:p>
          <w:p w14:paraId="64C2BDC6" w14:textId="77777777" w:rsidR="00A34C60" w:rsidRPr="00F13AAF" w:rsidRDefault="00A34C60" w:rsidP="003939F1">
            <w:pPr>
              <w:shd w:val="clear" w:color="auto" w:fill="FFFFFF" w:themeFill="background1"/>
              <w:spacing w:before="60" w:after="0" w:line="240" w:lineRule="auto"/>
              <w:rPr>
                <w:rFonts w:ascii="Times New Roman" w:hAnsi="Times New Roman" w:cs="Times New Roman"/>
                <w:bCs/>
                <w:sz w:val="24"/>
              </w:rPr>
            </w:pPr>
          </w:p>
        </w:tc>
        <w:tc>
          <w:tcPr>
            <w:tcW w:w="2425" w:type="pct"/>
            <w:vMerge w:val="restart"/>
          </w:tcPr>
          <w:p w14:paraId="752CD141"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tích được vai trò của hô hấp ở động vật: trao đổi khí với môi trường và hô hấp tế bào.</w:t>
            </w:r>
          </w:p>
          <w:p w14:paraId="5364A87E"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Tìm hiểu các bệnh về đường hô hấp.</w:t>
            </w:r>
          </w:p>
          <w:p w14:paraId="57A0C99B"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Vai trò luyện tập thể dục thể thao </w:t>
            </w:r>
          </w:p>
          <w:p w14:paraId="4E63255C" w14:textId="77777777"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Giải thích được tác hại của ô nhiễm không khí đến hô hấp.</w:t>
            </w:r>
          </w:p>
          <w:p w14:paraId="1DF74028" w14:textId="4C9D2365"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Giải thích được tác hại của hút thuốc lá đối với sức khoẻ.</w:t>
            </w:r>
          </w:p>
        </w:tc>
        <w:tc>
          <w:tcPr>
            <w:tcW w:w="324" w:type="pct"/>
            <w:gridSpan w:val="2"/>
          </w:tcPr>
          <w:p w14:paraId="3164EF3C" w14:textId="68C574FD"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083AAD30"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4E12BC7D" w14:textId="0DD2BDBB"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3FD5EE23"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64AC3B4A" w14:textId="77777777" w:rsidTr="00C0748B">
        <w:tc>
          <w:tcPr>
            <w:tcW w:w="465" w:type="pct"/>
            <w:vMerge/>
          </w:tcPr>
          <w:p w14:paraId="421DCD51"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0C5A84BB"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07A2A76B"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05FD712B" w14:textId="36019138"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66EB220F" w14:textId="2003EB34"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6586966D"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7745D2E6" w14:textId="7A2607BE"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4CB8B2B2"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5C330A03" w14:textId="77777777" w:rsidTr="00C0748B">
        <w:tc>
          <w:tcPr>
            <w:tcW w:w="465" w:type="pct"/>
            <w:vMerge/>
          </w:tcPr>
          <w:p w14:paraId="3E6B83EA"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DB06F6A"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4AF1352"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3B84F426" w14:textId="2D03733E"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76973AF4"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22BDAB16" w14:textId="598568CD"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61593BFD"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375F4050" w14:textId="5162E203"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0FC7A9D9" w14:textId="77777777" w:rsidTr="00C0748B">
        <w:tc>
          <w:tcPr>
            <w:tcW w:w="465" w:type="pct"/>
            <w:vMerge/>
          </w:tcPr>
          <w:p w14:paraId="2D1403D6"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73E3EE0C"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0A30433D"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78903ED1" w14:textId="312676C5"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50C6D8F4"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777DDA62"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322FE853"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72F08267"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A34C60" w:rsidRPr="00F13AAF" w14:paraId="69DE40CA" w14:textId="77777777" w:rsidTr="00C0748B">
        <w:tc>
          <w:tcPr>
            <w:tcW w:w="465" w:type="pct"/>
            <w:vMerge/>
          </w:tcPr>
          <w:p w14:paraId="79CBAA31"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154D1B21"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4A16883F" w14:textId="77777777" w:rsidR="00A34C60" w:rsidRPr="00F13AAF" w:rsidRDefault="00A34C60"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vMerge/>
          </w:tcPr>
          <w:p w14:paraId="5D75A8C2" w14:textId="0A909E8A" w:rsidR="00A34C60" w:rsidRPr="00F13AAF" w:rsidRDefault="00A34C60"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05D80C72"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4C622F74"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6DC35E43"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7B042A78" w14:textId="77777777" w:rsidR="00A34C60" w:rsidRPr="00F13AAF" w:rsidRDefault="00A34C60" w:rsidP="003939F1">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521B50CA" w14:textId="77777777" w:rsidTr="00C0748B">
        <w:trPr>
          <w:trHeight w:val="174"/>
        </w:trPr>
        <w:tc>
          <w:tcPr>
            <w:tcW w:w="465" w:type="pct"/>
            <w:vMerge w:val="restart"/>
          </w:tcPr>
          <w:p w14:paraId="68E43E13"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center"/>
              <w:rPr>
                <w:rFonts w:ascii="Times New Roman" w:hAnsi="Times New Roman" w:cs="Times New Roman"/>
                <w:bCs/>
                <w:sz w:val="24"/>
              </w:rPr>
            </w:pPr>
            <w:r w:rsidRPr="00F13AAF">
              <w:rPr>
                <w:rFonts w:ascii="Times New Roman" w:hAnsi="Times New Roman" w:cs="Times New Roman"/>
                <w:bCs/>
                <w:sz w:val="24"/>
              </w:rPr>
              <w:t>3.3. Tuần hoàn ở động vật</w:t>
            </w:r>
          </w:p>
        </w:tc>
        <w:tc>
          <w:tcPr>
            <w:tcW w:w="580" w:type="pct"/>
            <w:vMerge w:val="restart"/>
          </w:tcPr>
          <w:p w14:paraId="172E4E2C" w14:textId="77777777" w:rsidR="0092627E" w:rsidRPr="00F13AAF" w:rsidRDefault="0092627E" w:rsidP="00A34C60">
            <w:pPr>
              <w:widowControl w:val="0"/>
              <w:pBdr>
                <w:top w:val="nil"/>
                <w:left w:val="nil"/>
                <w:bottom w:val="nil"/>
                <w:right w:val="nil"/>
                <w:between w:val="nil"/>
              </w:pBdr>
              <w:shd w:val="clear" w:color="auto" w:fill="FFFFFF" w:themeFill="background1"/>
              <w:tabs>
                <w:tab w:val="left" w:pos="334"/>
              </w:tabs>
              <w:spacing w:before="60" w:after="0" w:line="240" w:lineRule="auto"/>
              <w:rPr>
                <w:rFonts w:ascii="Times New Roman" w:hAnsi="Times New Roman" w:cs="Times New Roman"/>
                <w:bCs/>
                <w:sz w:val="24"/>
              </w:rPr>
            </w:pPr>
            <w:r w:rsidRPr="00F13AAF">
              <w:rPr>
                <w:rFonts w:ascii="Times New Roman" w:hAnsi="Times New Roman" w:cs="Times New Roman"/>
                <w:bCs/>
                <w:sz w:val="24"/>
              </w:rPr>
              <w:t>+ Khái quát hệ vận chuyển</w:t>
            </w:r>
          </w:p>
          <w:p w14:paraId="6679BDB5" w14:textId="77777777" w:rsidR="0092627E" w:rsidRPr="00F13AAF" w:rsidRDefault="0092627E" w:rsidP="00A34C60">
            <w:pPr>
              <w:widowControl w:val="0"/>
              <w:pBdr>
                <w:top w:val="nil"/>
                <w:left w:val="nil"/>
                <w:bottom w:val="nil"/>
                <w:right w:val="nil"/>
                <w:between w:val="nil"/>
              </w:pBdr>
              <w:shd w:val="clear" w:color="auto" w:fill="FFFFFF" w:themeFill="background1"/>
              <w:tabs>
                <w:tab w:val="left" w:pos="334"/>
              </w:tabs>
              <w:spacing w:before="60" w:after="0" w:line="240" w:lineRule="auto"/>
              <w:rPr>
                <w:rFonts w:ascii="Times New Roman" w:hAnsi="Times New Roman" w:cs="Times New Roman"/>
                <w:bCs/>
                <w:sz w:val="24"/>
              </w:rPr>
            </w:pPr>
            <w:r w:rsidRPr="00F13AAF">
              <w:rPr>
                <w:rFonts w:ascii="Times New Roman" w:hAnsi="Times New Roman" w:cs="Times New Roman"/>
                <w:bCs/>
                <w:sz w:val="24"/>
              </w:rPr>
              <w:t>+ Các dạng hệ tuần hoàn</w:t>
            </w:r>
          </w:p>
          <w:p w14:paraId="676FACC8" w14:textId="77777777" w:rsidR="0092627E" w:rsidRPr="00F13AAF" w:rsidRDefault="0092627E" w:rsidP="00A34C60">
            <w:pPr>
              <w:widowControl w:val="0"/>
              <w:pBdr>
                <w:top w:val="nil"/>
                <w:left w:val="nil"/>
                <w:bottom w:val="nil"/>
                <w:right w:val="nil"/>
                <w:between w:val="nil"/>
              </w:pBdr>
              <w:shd w:val="clear" w:color="auto" w:fill="FFFFFF" w:themeFill="background1"/>
              <w:tabs>
                <w:tab w:val="left" w:pos="334"/>
              </w:tabs>
              <w:spacing w:before="60" w:after="0" w:line="240" w:lineRule="auto"/>
              <w:rPr>
                <w:rFonts w:ascii="Times New Roman" w:hAnsi="Times New Roman" w:cs="Times New Roman"/>
                <w:bCs/>
                <w:sz w:val="24"/>
              </w:rPr>
            </w:pPr>
            <w:r w:rsidRPr="00F13AAF">
              <w:rPr>
                <w:rFonts w:ascii="Times New Roman" w:hAnsi="Times New Roman" w:cs="Times New Roman"/>
                <w:bCs/>
                <w:sz w:val="24"/>
              </w:rPr>
              <w:t>+ Cấu tạo và hoạt động của tim và hệ mạch</w:t>
            </w:r>
          </w:p>
          <w:p w14:paraId="4244614D" w14:textId="77777777" w:rsidR="0092627E" w:rsidRPr="00F13AAF" w:rsidRDefault="0092627E" w:rsidP="00A34C60">
            <w:pPr>
              <w:widowControl w:val="0"/>
              <w:pBdr>
                <w:top w:val="nil"/>
                <w:left w:val="nil"/>
                <w:bottom w:val="nil"/>
                <w:right w:val="nil"/>
                <w:between w:val="nil"/>
              </w:pBdr>
              <w:shd w:val="clear" w:color="auto" w:fill="FFFFFF" w:themeFill="background1"/>
              <w:tabs>
                <w:tab w:val="left" w:pos="334"/>
              </w:tabs>
              <w:spacing w:before="60" w:after="0" w:line="240" w:lineRule="auto"/>
              <w:rPr>
                <w:rFonts w:ascii="Times New Roman" w:hAnsi="Times New Roman" w:cs="Times New Roman"/>
                <w:bCs/>
                <w:sz w:val="24"/>
              </w:rPr>
            </w:pPr>
            <w:r w:rsidRPr="00F13AAF">
              <w:rPr>
                <w:rFonts w:ascii="Times New Roman" w:hAnsi="Times New Roman" w:cs="Times New Roman"/>
                <w:bCs/>
                <w:sz w:val="24"/>
              </w:rPr>
              <w:t>+ Vận chuyển máu trong hệ mạch</w:t>
            </w:r>
          </w:p>
        </w:tc>
        <w:tc>
          <w:tcPr>
            <w:tcW w:w="405" w:type="pct"/>
            <w:vMerge w:val="restart"/>
          </w:tcPr>
          <w:p w14:paraId="5455AF59"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Nhận biết</w:t>
            </w:r>
          </w:p>
          <w:p w14:paraId="7634C424" w14:textId="77777777" w:rsidR="0092627E" w:rsidRPr="00F13AAF" w:rsidRDefault="0092627E" w:rsidP="003939F1">
            <w:pPr>
              <w:shd w:val="clear" w:color="auto" w:fill="FFFFFF" w:themeFill="background1"/>
              <w:spacing w:before="60" w:after="0" w:line="240" w:lineRule="auto"/>
              <w:rPr>
                <w:rFonts w:ascii="Times New Roman" w:hAnsi="Times New Roman" w:cs="Times New Roman"/>
                <w:bCs/>
                <w:sz w:val="24"/>
              </w:rPr>
            </w:pPr>
          </w:p>
        </w:tc>
        <w:tc>
          <w:tcPr>
            <w:tcW w:w="2425" w:type="pct"/>
          </w:tcPr>
          <w:p w14:paraId="61559EF9"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một số dạng hệ vận chuyển ở các nhóm động vật khác nhau.</w:t>
            </w:r>
          </w:p>
        </w:tc>
        <w:tc>
          <w:tcPr>
            <w:tcW w:w="324" w:type="pct"/>
            <w:gridSpan w:val="2"/>
          </w:tcPr>
          <w:p w14:paraId="2CC0A713"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75D65DF7"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3BDFB34F"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0FEEAACE"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1906A472" w14:textId="77777777" w:rsidTr="00C0748B">
        <w:tc>
          <w:tcPr>
            <w:tcW w:w="465" w:type="pct"/>
            <w:vMerge/>
          </w:tcPr>
          <w:p w14:paraId="7CF738CF"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34B5ED4"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6D81A7C8"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220E8969"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Trình bày được khái quát hệ vận chuyển trong cơ thể động vật. </w:t>
            </w:r>
          </w:p>
        </w:tc>
        <w:tc>
          <w:tcPr>
            <w:tcW w:w="324" w:type="pct"/>
            <w:gridSpan w:val="2"/>
          </w:tcPr>
          <w:p w14:paraId="22BA4E66"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605E5CF2"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1F208B1B"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3E854075"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1A078F34" w14:textId="77777777" w:rsidTr="00C0748B">
        <w:tc>
          <w:tcPr>
            <w:tcW w:w="465" w:type="pct"/>
            <w:vMerge/>
          </w:tcPr>
          <w:p w14:paraId="2EDF5805"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494090E8"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4D03ECFF"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2AA7CEE0"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Các dạng hệ tuần hoàn</w:t>
            </w:r>
          </w:p>
        </w:tc>
        <w:tc>
          <w:tcPr>
            <w:tcW w:w="324" w:type="pct"/>
            <w:gridSpan w:val="2"/>
          </w:tcPr>
          <w:p w14:paraId="02B831DC" w14:textId="0EE3B636"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6F5D6729" w14:textId="0C82BEF0"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6D4B9079" w14:textId="7E8341DD"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06F25730" w14:textId="65AB7A64"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736FAAEA" w14:textId="77777777" w:rsidTr="00C0748B">
        <w:tc>
          <w:tcPr>
            <w:tcW w:w="465" w:type="pct"/>
            <w:vMerge/>
          </w:tcPr>
          <w:p w14:paraId="2F0D6B4C"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0DA1F4C"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3AEF7489"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0F568204"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cấu tạo của tim.</w:t>
            </w:r>
          </w:p>
        </w:tc>
        <w:tc>
          <w:tcPr>
            <w:tcW w:w="324" w:type="pct"/>
            <w:gridSpan w:val="2"/>
          </w:tcPr>
          <w:p w14:paraId="04C6898E"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4F97C59B"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0C84ADEB"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5910C558"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17EDDB4B" w14:textId="77777777" w:rsidTr="00C0748B">
        <w:tc>
          <w:tcPr>
            <w:tcW w:w="465" w:type="pct"/>
            <w:vMerge/>
          </w:tcPr>
          <w:p w14:paraId="1DFCCD12"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0653DAF9"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vMerge/>
          </w:tcPr>
          <w:p w14:paraId="5A04351B"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6E7644EB"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hoạt động của tim.</w:t>
            </w:r>
          </w:p>
        </w:tc>
        <w:tc>
          <w:tcPr>
            <w:tcW w:w="324" w:type="pct"/>
            <w:gridSpan w:val="2"/>
          </w:tcPr>
          <w:p w14:paraId="4A3ECBBB" w14:textId="21386043"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661A8F2F"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23F3FE81" w14:textId="50D1F1DC"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62775B13"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74E30B01" w14:textId="77777777" w:rsidTr="005E5116">
        <w:trPr>
          <w:trHeight w:val="4224"/>
        </w:trPr>
        <w:tc>
          <w:tcPr>
            <w:tcW w:w="465" w:type="pct"/>
            <w:vMerge/>
          </w:tcPr>
          <w:p w14:paraId="1B029B99"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4E17FDC5"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096F4975"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Thông hiểu </w:t>
            </w:r>
          </w:p>
          <w:p w14:paraId="0D61CDA5" w14:textId="77777777" w:rsidR="0092627E" w:rsidRPr="00F13AAF" w:rsidRDefault="0092627E" w:rsidP="003939F1">
            <w:pPr>
              <w:shd w:val="clear" w:color="auto" w:fill="FFFFFF" w:themeFill="background1"/>
              <w:spacing w:before="60" w:after="0" w:line="240" w:lineRule="auto"/>
              <w:rPr>
                <w:rFonts w:ascii="Times New Roman" w:hAnsi="Times New Roman" w:cs="Times New Roman"/>
                <w:bCs/>
                <w:sz w:val="24"/>
              </w:rPr>
            </w:pPr>
          </w:p>
        </w:tc>
        <w:tc>
          <w:tcPr>
            <w:tcW w:w="2425" w:type="pct"/>
          </w:tcPr>
          <w:p w14:paraId="2B786B87"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Dựa vào hình ảnh, sơ đồ, mô tả được cấu tạo của hệ mạch.</w:t>
            </w:r>
          </w:p>
          <w:p w14:paraId="45C1D131"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Dựa vào hình ảnh, sơ đồ, mô tả hoạt động của hệ mạch.</w:t>
            </w:r>
          </w:p>
          <w:p w14:paraId="378312A7"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Mô tả được quá trình vận chuyển máu trong hệ mạch (huyết áp, vận tốc máu và sự trao đổi chất giữa máu với các tế bào).</w:t>
            </w:r>
          </w:p>
          <w:p w14:paraId="3A6F5FF1"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Dựa vào hình ảnh, sơ đồ, phân biệt được các dạng tuần hoàn ở động vật: tuần hoàn kín và tuần hoàn hở;</w:t>
            </w:r>
          </w:p>
          <w:p w14:paraId="5DC08122"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Dựa vào hình ảnh, sơ đồ, phân biệt được các dạng tuần hoàn ở động vật: tuần hoàn đơn và tuần hoàn kép.</w:t>
            </w:r>
          </w:p>
          <w:p w14:paraId="7C1AF8FF" w14:textId="3D26D45C"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Trình bày được sự phù hợp giữa cấu tạo và chức năng của tim. </w:t>
            </w:r>
          </w:p>
        </w:tc>
        <w:tc>
          <w:tcPr>
            <w:tcW w:w="324" w:type="pct"/>
            <w:gridSpan w:val="2"/>
          </w:tcPr>
          <w:p w14:paraId="31CF4879"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781C0AEB"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66DBC5B7"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3420FA92" w14:textId="77777777" w:rsidR="0092627E" w:rsidRDefault="0092627E" w:rsidP="003939F1">
            <w:pPr>
              <w:shd w:val="clear" w:color="auto" w:fill="FFFFFF" w:themeFill="background1"/>
              <w:spacing w:before="60" w:after="0" w:line="240" w:lineRule="auto"/>
              <w:jc w:val="center"/>
              <w:rPr>
                <w:rFonts w:ascii="Times New Roman" w:hAnsi="Times New Roman" w:cs="Times New Roman"/>
                <w:sz w:val="24"/>
              </w:rPr>
            </w:pPr>
          </w:p>
          <w:p w14:paraId="6A48EC22" w14:textId="77777777" w:rsidR="0092627E" w:rsidRDefault="0092627E" w:rsidP="003939F1">
            <w:pPr>
              <w:shd w:val="clear" w:color="auto" w:fill="FFFFFF" w:themeFill="background1"/>
              <w:spacing w:before="60" w:after="0" w:line="240" w:lineRule="auto"/>
              <w:jc w:val="center"/>
              <w:rPr>
                <w:rFonts w:ascii="Times New Roman" w:hAnsi="Times New Roman" w:cs="Times New Roman"/>
                <w:sz w:val="24"/>
              </w:rPr>
            </w:pPr>
          </w:p>
          <w:p w14:paraId="7B553930" w14:textId="77777777" w:rsidR="0092627E" w:rsidRDefault="0092627E" w:rsidP="003939F1">
            <w:pPr>
              <w:shd w:val="clear" w:color="auto" w:fill="FFFFFF" w:themeFill="background1"/>
              <w:spacing w:before="60" w:after="0" w:line="240" w:lineRule="auto"/>
              <w:jc w:val="center"/>
              <w:rPr>
                <w:rFonts w:ascii="Times New Roman" w:hAnsi="Times New Roman" w:cs="Times New Roman"/>
                <w:sz w:val="24"/>
              </w:rPr>
            </w:pPr>
          </w:p>
          <w:p w14:paraId="183CF080" w14:textId="0A97C45F"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r>
      <w:tr w:rsidR="0092627E" w:rsidRPr="00F13AAF" w14:paraId="790B9551" w14:textId="77777777" w:rsidTr="00C0748B">
        <w:tc>
          <w:tcPr>
            <w:tcW w:w="465" w:type="pct"/>
          </w:tcPr>
          <w:p w14:paraId="09D79A78"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2F4DA305" w14:textId="77777777" w:rsidR="0092627E" w:rsidRPr="00F13AAF" w:rsidRDefault="0092627E" w:rsidP="003939F1">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5073BDD9"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Vận dụng </w:t>
            </w:r>
          </w:p>
        </w:tc>
        <w:tc>
          <w:tcPr>
            <w:tcW w:w="2425" w:type="pct"/>
          </w:tcPr>
          <w:p w14:paraId="03470F2B" w14:textId="77777777" w:rsidR="0092627E" w:rsidRPr="00F13AAF" w:rsidRDefault="0092627E" w:rsidP="003939F1">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Giải thích được khả năng tự phát nhịp gây nên tính tự động của tim.</w:t>
            </w:r>
          </w:p>
        </w:tc>
        <w:tc>
          <w:tcPr>
            <w:tcW w:w="324" w:type="pct"/>
            <w:gridSpan w:val="2"/>
          </w:tcPr>
          <w:p w14:paraId="581D9639"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0218EBFE"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11222D3E"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672E5F51" w14:textId="77777777" w:rsidR="0092627E" w:rsidRPr="00F13AAF" w:rsidRDefault="0092627E" w:rsidP="003939F1">
            <w:pPr>
              <w:shd w:val="clear" w:color="auto" w:fill="FFFFFF" w:themeFill="background1"/>
              <w:spacing w:before="60" w:after="0" w:line="240" w:lineRule="auto"/>
              <w:jc w:val="center"/>
              <w:rPr>
                <w:rFonts w:ascii="Times New Roman" w:hAnsi="Times New Roman" w:cs="Times New Roman"/>
                <w:sz w:val="24"/>
              </w:rPr>
            </w:pPr>
          </w:p>
        </w:tc>
      </w:tr>
      <w:tr w:rsidR="007806C0" w:rsidRPr="00F13AAF" w14:paraId="475E8B8F" w14:textId="77777777" w:rsidTr="008E2166">
        <w:trPr>
          <w:trHeight w:val="2172"/>
        </w:trPr>
        <w:tc>
          <w:tcPr>
            <w:tcW w:w="465" w:type="pct"/>
          </w:tcPr>
          <w:p w14:paraId="4C6C3E09" w14:textId="77777777" w:rsidR="007806C0" w:rsidRPr="00F13AAF" w:rsidRDefault="007806C0"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val="restart"/>
          </w:tcPr>
          <w:p w14:paraId="366EC5C7" w14:textId="6B5E854C" w:rsidR="007806C0" w:rsidRPr="00F13AAF" w:rsidRDefault="007806C0" w:rsidP="00A34C60">
            <w:pPr>
              <w:widowControl w:val="0"/>
              <w:pBdr>
                <w:top w:val="nil"/>
                <w:left w:val="nil"/>
                <w:bottom w:val="nil"/>
                <w:right w:val="nil"/>
                <w:between w:val="nil"/>
              </w:pBdr>
              <w:shd w:val="clear" w:color="auto" w:fill="FFFFFF" w:themeFill="background1"/>
              <w:tabs>
                <w:tab w:val="left" w:pos="334"/>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Miễn dịch ở động vật</w:t>
            </w:r>
          </w:p>
        </w:tc>
        <w:tc>
          <w:tcPr>
            <w:tcW w:w="405" w:type="pct"/>
          </w:tcPr>
          <w:p w14:paraId="242C9951" w14:textId="77777777"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Nhận biết</w:t>
            </w:r>
          </w:p>
          <w:p w14:paraId="52A632F1" w14:textId="34118CA1"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2425" w:type="pct"/>
          </w:tcPr>
          <w:p w14:paraId="431F5B47" w14:textId="77777777"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Phát biểu được khái niệm miễn dịch</w:t>
            </w:r>
          </w:p>
          <w:p w14:paraId="24FD982C" w14:textId="77777777"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Mô tả được khái quát về hệ miễn dịch ở người: các tuyến và vai trò của mỗi tuyến.</w:t>
            </w:r>
          </w:p>
          <w:p w14:paraId="2FC3A09C" w14:textId="77777777"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các nguyên nhân bên gây nên các bệnh ở động vật và người.</w:t>
            </w:r>
          </w:p>
          <w:p w14:paraId="4CFD249C" w14:textId="7EF5453A"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Nêu được nguyên nhân bên ngoài gây nên các bệnh ở động vật và người.</w:t>
            </w:r>
          </w:p>
        </w:tc>
        <w:tc>
          <w:tcPr>
            <w:tcW w:w="324" w:type="pct"/>
            <w:gridSpan w:val="2"/>
          </w:tcPr>
          <w:p w14:paraId="26726571" w14:textId="2B1FEEA1"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6" w:type="pct"/>
            <w:gridSpan w:val="2"/>
          </w:tcPr>
          <w:p w14:paraId="0DAA61B1" w14:textId="365EEDBE"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5C727B45" w14:textId="738EEDA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31" w:type="pct"/>
          </w:tcPr>
          <w:p w14:paraId="2EEFFA35"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r>
      <w:tr w:rsidR="007806C0" w:rsidRPr="00F13AAF" w14:paraId="52E6B24C" w14:textId="77777777" w:rsidTr="00C0748B">
        <w:trPr>
          <w:trHeight w:val="469"/>
        </w:trPr>
        <w:tc>
          <w:tcPr>
            <w:tcW w:w="465" w:type="pct"/>
          </w:tcPr>
          <w:p w14:paraId="5AB2BB1E" w14:textId="77777777" w:rsidR="007806C0" w:rsidRPr="00F13AAF" w:rsidRDefault="007806C0"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15C14D36" w14:textId="77777777" w:rsidR="007806C0" w:rsidRPr="00F13AAF" w:rsidRDefault="007806C0"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1A4E2EE8" w14:textId="77777777"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Thông hiểu </w:t>
            </w:r>
          </w:p>
          <w:p w14:paraId="33BBC5E4" w14:textId="01641AB9"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2425" w:type="pct"/>
            <w:vMerge w:val="restart"/>
          </w:tcPr>
          <w:p w14:paraId="4C1D2ECB" w14:textId="77777777"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biệt được miễn dịch không đặc hiệu và miễn dịch đặc hiệu.</w:t>
            </w:r>
          </w:p>
          <w:p w14:paraId="45A39B49" w14:textId="1698FC43"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cơ chế mắc bệnh và cơ chế chống bệnh ở động vật.</w:t>
            </w:r>
          </w:p>
        </w:tc>
        <w:tc>
          <w:tcPr>
            <w:tcW w:w="324" w:type="pct"/>
            <w:gridSpan w:val="2"/>
          </w:tcPr>
          <w:p w14:paraId="30892918" w14:textId="031263E5"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6" w:type="pct"/>
            <w:gridSpan w:val="2"/>
          </w:tcPr>
          <w:p w14:paraId="18FA54F0"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56993F25"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501864FA"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r>
      <w:tr w:rsidR="007806C0" w:rsidRPr="00F13AAF" w14:paraId="08723346" w14:textId="77777777" w:rsidTr="00C0748B">
        <w:tc>
          <w:tcPr>
            <w:tcW w:w="465" w:type="pct"/>
          </w:tcPr>
          <w:p w14:paraId="7752E187" w14:textId="77777777" w:rsidR="007806C0" w:rsidRPr="00F13AAF" w:rsidRDefault="007806C0"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41A2E2AB" w14:textId="77777777" w:rsidR="007806C0" w:rsidRPr="00F13AAF" w:rsidRDefault="007806C0"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7B7E4AE4" w14:textId="77777777"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p w14:paraId="12DCB8B4" w14:textId="09138CAB" w:rsidR="007806C0"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2425" w:type="pct"/>
            <w:vMerge/>
          </w:tcPr>
          <w:p w14:paraId="38A67C53" w14:textId="09C0FFAC" w:rsidR="007806C0" w:rsidRPr="00F13AAF" w:rsidRDefault="007806C0"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324" w:type="pct"/>
            <w:gridSpan w:val="2"/>
          </w:tcPr>
          <w:p w14:paraId="65FC5910"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1CF19DA5"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7C398CD1"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46DC31E0" w14:textId="77777777" w:rsidR="007806C0" w:rsidRPr="00F13AAF" w:rsidRDefault="007806C0" w:rsidP="00A34C60">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6D423241" w14:textId="77777777" w:rsidTr="00C0748B">
        <w:tc>
          <w:tcPr>
            <w:tcW w:w="465" w:type="pct"/>
          </w:tcPr>
          <w:p w14:paraId="240B036F" w14:textId="77777777" w:rsidR="0092627E" w:rsidRPr="00F13AAF" w:rsidRDefault="0092627E"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tcPr>
          <w:p w14:paraId="558F8813" w14:textId="77777777" w:rsidR="0092627E" w:rsidRPr="00F13AAF" w:rsidRDefault="0092627E"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5980B22E" w14:textId="77777777" w:rsidR="007806C0"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Vận dụng </w:t>
            </w:r>
          </w:p>
          <w:p w14:paraId="7E642574" w14:textId="77777777" w:rsidR="0092627E" w:rsidRPr="00F13AAF" w:rsidRDefault="0092627E" w:rsidP="00A34C6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tc>
        <w:tc>
          <w:tcPr>
            <w:tcW w:w="2425" w:type="pct"/>
          </w:tcPr>
          <w:p w14:paraId="1D58F0E0" w14:textId="77777777" w:rsidR="007806C0"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Trình bày được quá trình phá vỡ hệ miễn dịch của các tác nhân gây bệnh trong cơ thể người bệnh: HIV, ung thư, tự miễn.</w:t>
            </w:r>
          </w:p>
          <w:p w14:paraId="781D7D8A" w14:textId="77777777" w:rsidR="007806C0"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Phân tích được vai trò của việc chủ động tiêm phòng vaccine.</w:t>
            </w:r>
          </w:p>
          <w:p w14:paraId="1E6611DE" w14:textId="77777777" w:rsidR="007806C0"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Giải thích được vì sao nguy cơ mắc bệnh ở người rất lớn, nhưng xác suất bị bệnh rất nhỏ.</w:t>
            </w:r>
          </w:p>
          <w:p w14:paraId="4CC83981" w14:textId="77777777" w:rsidR="007806C0"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Giải thích được cơ sở của hiện tượng dị ứng với chất kích thích, thức ăn. </w:t>
            </w:r>
          </w:p>
          <w:p w14:paraId="3852EB1F" w14:textId="77777777" w:rsidR="007806C0"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Giải thích được cơ chế thử phản   ứng khi tiêm kháng sinh.</w:t>
            </w:r>
          </w:p>
          <w:p w14:paraId="62FDCA33" w14:textId="6012D542" w:rsidR="0092627E" w:rsidRPr="00F13AAF" w:rsidRDefault="007806C0"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Thông qua việc điều tra thực tiễn để xác định được thực trạng thực hiện tiêm phòng bệnh, dịch trong trường học hoặc tại địa phương.</w:t>
            </w:r>
          </w:p>
        </w:tc>
        <w:tc>
          <w:tcPr>
            <w:tcW w:w="324" w:type="pct"/>
            <w:gridSpan w:val="2"/>
          </w:tcPr>
          <w:p w14:paraId="3D42F87E" w14:textId="77777777" w:rsidR="0092627E" w:rsidRPr="00F13AAF" w:rsidRDefault="0092627E" w:rsidP="00A34C60">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4D43DE2D" w14:textId="77777777" w:rsidR="0092627E" w:rsidRPr="00F13AAF" w:rsidRDefault="0092627E" w:rsidP="00A34C60">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3FAF4D79" w14:textId="77777777" w:rsidR="0092627E" w:rsidRPr="00F13AAF" w:rsidRDefault="0092627E" w:rsidP="00A34C60">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433BEEBA" w14:textId="77777777" w:rsidR="0092627E" w:rsidRPr="00F13AAF" w:rsidRDefault="0092627E" w:rsidP="00A34C60">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30BA5648" w14:textId="77777777" w:rsidTr="00C0748B">
        <w:tc>
          <w:tcPr>
            <w:tcW w:w="465" w:type="pct"/>
          </w:tcPr>
          <w:p w14:paraId="01A901C4"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val="restart"/>
          </w:tcPr>
          <w:p w14:paraId="4BB576DF" w14:textId="2FA32AE8"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r w:rsidRPr="0092627E">
              <w:rPr>
                <w:rFonts w:ascii="Times New Roman" w:hAnsi="Times New Roman" w:cs="Times New Roman"/>
                <w:bCs/>
                <w:sz w:val="24"/>
              </w:rPr>
              <w:t>BÀI TIẾT VÀ CÂN BẰNG NỘI MÔI</w:t>
            </w:r>
          </w:p>
        </w:tc>
        <w:tc>
          <w:tcPr>
            <w:tcW w:w="405" w:type="pct"/>
          </w:tcPr>
          <w:p w14:paraId="3DB5557D" w14:textId="77777777" w:rsidR="0092627E" w:rsidRPr="00F13AAF"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Nhận biết</w:t>
            </w:r>
          </w:p>
          <w:p w14:paraId="0B9E2B79"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3C4F249B" w14:textId="77777777" w:rsidR="0092627E" w:rsidRPr="0092627E"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92627E">
              <w:rPr>
                <w:rFonts w:ascii="Times New Roman" w:hAnsi="Times New Roman" w:cs="Times New Roman"/>
                <w:bCs/>
                <w:sz w:val="24"/>
              </w:rPr>
              <w:t>Phát biểu được khái niệm bài tiết và trình bày vai trò của bài tiết.</w:t>
            </w:r>
          </w:p>
          <w:p w14:paraId="77867855" w14:textId="77777777" w:rsidR="0092627E" w:rsidRPr="0092627E"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92627E">
              <w:rPr>
                <w:rFonts w:ascii="Times New Roman" w:hAnsi="Times New Roman" w:cs="Times New Roman"/>
                <w:bCs/>
                <w:sz w:val="24"/>
              </w:rPr>
              <w:t>Trình bày được vai trò của thận trong bài tiết và cân bằng nội môi.</w:t>
            </w:r>
          </w:p>
          <w:p w14:paraId="6D28126D" w14:textId="77777777" w:rsidR="0092627E" w:rsidRPr="0092627E"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92627E">
              <w:rPr>
                <w:rFonts w:ascii="Times New Roman" w:hAnsi="Times New Roman" w:cs="Times New Roman"/>
                <w:bCs/>
                <w:sz w:val="24"/>
              </w:rPr>
              <w:t>Nêu được khái niệm: nội môi, cân bằng nội môi và giải thích được cơ chế chung điều hoà nội môi.</w:t>
            </w:r>
          </w:p>
          <w:p w14:paraId="4DF67375" w14:textId="51622C75" w:rsidR="0092627E" w:rsidRPr="00F13AAF" w:rsidRDefault="0092627E" w:rsidP="007806C0">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92627E">
              <w:rPr>
                <w:rFonts w:ascii="Times New Roman" w:hAnsi="Times New Roman" w:cs="Times New Roman"/>
                <w:bCs/>
                <w:sz w:val="24"/>
              </w:rPr>
              <w:t>Kể tên được một số cơ quan tham gia điều hoà cân bằng nội môi và một số hằng số nội môi cơ thể.</w:t>
            </w:r>
          </w:p>
        </w:tc>
        <w:tc>
          <w:tcPr>
            <w:tcW w:w="324" w:type="pct"/>
            <w:gridSpan w:val="2"/>
          </w:tcPr>
          <w:p w14:paraId="02B839AE" w14:textId="3E5052CE" w:rsidR="0092627E" w:rsidRPr="00F13AAF" w:rsidRDefault="007806C0" w:rsidP="0092627E">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6" w:type="pct"/>
            <w:gridSpan w:val="2"/>
          </w:tcPr>
          <w:p w14:paraId="70898A72"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67912722"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46972D86" w14:textId="7D57ACE1"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39B4666F" w14:textId="77777777" w:rsidTr="00C0748B">
        <w:tc>
          <w:tcPr>
            <w:tcW w:w="465" w:type="pct"/>
          </w:tcPr>
          <w:p w14:paraId="21C6BE18"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60775DF5"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709D7798" w14:textId="77777777" w:rsidR="0092627E" w:rsidRPr="00F13AAF"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Thông hiểu </w:t>
            </w:r>
          </w:p>
          <w:p w14:paraId="5E5C6588"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19AFF0F8" w14:textId="50791D34" w:rsidR="0092627E" w:rsidRPr="00F13AAF" w:rsidRDefault="007806C0"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92627E">
              <w:rPr>
                <w:rFonts w:ascii="Times New Roman" w:hAnsi="Times New Roman" w:cs="Times New Roman"/>
                <w:bCs/>
                <w:sz w:val="24"/>
              </w:rPr>
              <w:t>Trình bày được các biện pháp bảo vệ thận và các biện pháp phòng tránh một số bệnh liên quan đến thận và bài tiết như suy thận, sỏi thận</w:t>
            </w:r>
          </w:p>
        </w:tc>
        <w:tc>
          <w:tcPr>
            <w:tcW w:w="324" w:type="pct"/>
            <w:gridSpan w:val="2"/>
          </w:tcPr>
          <w:p w14:paraId="0DBC166A" w14:textId="2A857B8F" w:rsidR="0092627E" w:rsidRPr="00F13AAF" w:rsidRDefault="007806C0" w:rsidP="0092627E">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c>
          <w:tcPr>
            <w:tcW w:w="256" w:type="pct"/>
            <w:gridSpan w:val="2"/>
          </w:tcPr>
          <w:p w14:paraId="03B49C74"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42E2CD9B"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11F68762"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r>
      <w:tr w:rsidR="0092627E" w:rsidRPr="00F13AAF" w14:paraId="47921D9C" w14:textId="77777777" w:rsidTr="00C0748B">
        <w:tc>
          <w:tcPr>
            <w:tcW w:w="465" w:type="pct"/>
          </w:tcPr>
          <w:p w14:paraId="4333C775"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vMerge/>
          </w:tcPr>
          <w:p w14:paraId="3477B0A4"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64020498" w14:textId="77777777" w:rsidR="0092627E" w:rsidRPr="00F13AAF"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p>
          <w:p w14:paraId="3C771728" w14:textId="77777777" w:rsidR="0092627E" w:rsidRPr="00F13AAF"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F13AAF">
              <w:rPr>
                <w:rFonts w:ascii="Times New Roman" w:hAnsi="Times New Roman" w:cs="Times New Roman"/>
                <w:bCs/>
                <w:sz w:val="24"/>
              </w:rPr>
              <w:t xml:space="preserve">Vận dụng </w:t>
            </w:r>
          </w:p>
          <w:p w14:paraId="6EC054F3" w14:textId="77777777" w:rsidR="0092627E" w:rsidRPr="00F13AAF" w:rsidRDefault="0092627E" w:rsidP="0092627E">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2425" w:type="pct"/>
          </w:tcPr>
          <w:p w14:paraId="6387D228" w14:textId="52062B8B" w:rsidR="0092627E" w:rsidRPr="00F13AAF" w:rsidRDefault="0092627E" w:rsidP="0092627E">
            <w:pPr>
              <w:widowControl w:val="0"/>
              <w:pBdr>
                <w:top w:val="nil"/>
                <w:left w:val="nil"/>
                <w:bottom w:val="nil"/>
                <w:right w:val="nil"/>
                <w:between w:val="nil"/>
              </w:pBdr>
              <w:shd w:val="clear" w:color="auto" w:fill="FFFFFF" w:themeFill="background1"/>
              <w:tabs>
                <w:tab w:val="left" w:pos="332"/>
              </w:tabs>
              <w:spacing w:before="60" w:after="0" w:line="240" w:lineRule="auto"/>
              <w:jc w:val="both"/>
              <w:rPr>
                <w:rFonts w:ascii="Times New Roman" w:hAnsi="Times New Roman" w:cs="Times New Roman"/>
                <w:bCs/>
                <w:sz w:val="24"/>
              </w:rPr>
            </w:pPr>
            <w:r w:rsidRPr="0092627E">
              <w:rPr>
                <w:rFonts w:ascii="Times New Roman" w:hAnsi="Times New Roman" w:cs="Times New Roman"/>
                <w:bCs/>
                <w:sz w:val="24"/>
              </w:rPr>
              <w:t>Nêu được tầm quan trọng của việc xét nghiệm định kì các chỉ số sinh hoá liên quan đến cân bằng nội môi và giải thích được kết quả xét nghiệm.</w:t>
            </w:r>
          </w:p>
        </w:tc>
        <w:tc>
          <w:tcPr>
            <w:tcW w:w="324" w:type="pct"/>
            <w:gridSpan w:val="2"/>
          </w:tcPr>
          <w:p w14:paraId="6C962750"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c>
          <w:tcPr>
            <w:tcW w:w="256" w:type="pct"/>
            <w:gridSpan w:val="2"/>
          </w:tcPr>
          <w:p w14:paraId="576F1FA6"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c>
          <w:tcPr>
            <w:tcW w:w="314" w:type="pct"/>
            <w:gridSpan w:val="2"/>
          </w:tcPr>
          <w:p w14:paraId="5D1DF93F" w14:textId="77777777" w:rsidR="0092627E" w:rsidRPr="00F13AAF" w:rsidRDefault="0092627E" w:rsidP="0092627E">
            <w:pPr>
              <w:shd w:val="clear" w:color="auto" w:fill="FFFFFF" w:themeFill="background1"/>
              <w:spacing w:before="60" w:after="0" w:line="240" w:lineRule="auto"/>
              <w:jc w:val="center"/>
              <w:rPr>
                <w:rFonts w:ascii="Times New Roman" w:hAnsi="Times New Roman" w:cs="Times New Roman"/>
                <w:sz w:val="24"/>
              </w:rPr>
            </w:pPr>
          </w:p>
        </w:tc>
        <w:tc>
          <w:tcPr>
            <w:tcW w:w="231" w:type="pct"/>
          </w:tcPr>
          <w:p w14:paraId="61EFCCD6" w14:textId="2790270E" w:rsidR="0092627E" w:rsidRPr="00F13AAF" w:rsidRDefault="007806C0" w:rsidP="0092627E">
            <w:pPr>
              <w:shd w:val="clear" w:color="auto" w:fill="FFFFFF" w:themeFill="background1"/>
              <w:spacing w:before="60" w:after="0" w:line="240" w:lineRule="auto"/>
              <w:jc w:val="center"/>
              <w:rPr>
                <w:rFonts w:ascii="Times New Roman" w:hAnsi="Times New Roman" w:cs="Times New Roman"/>
                <w:sz w:val="24"/>
              </w:rPr>
            </w:pPr>
            <w:r>
              <w:rPr>
                <w:rFonts w:ascii="Times New Roman" w:hAnsi="Times New Roman" w:cs="Times New Roman"/>
                <w:sz w:val="24"/>
              </w:rPr>
              <w:t>1</w:t>
            </w:r>
          </w:p>
        </w:tc>
      </w:tr>
      <w:tr w:rsidR="00A34C60" w:rsidRPr="00F13AAF" w14:paraId="3F5BC7A7" w14:textId="77777777" w:rsidTr="00C0748B">
        <w:tc>
          <w:tcPr>
            <w:tcW w:w="465" w:type="pct"/>
          </w:tcPr>
          <w:p w14:paraId="676D4E3E" w14:textId="77777777" w:rsidR="00A34C60" w:rsidRPr="00F13AAF" w:rsidRDefault="00A34C60"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580" w:type="pct"/>
          </w:tcPr>
          <w:p w14:paraId="675F848D" w14:textId="77777777" w:rsidR="00A34C60" w:rsidRPr="00F13AAF" w:rsidRDefault="00A34C60" w:rsidP="00A34C60">
            <w:pPr>
              <w:widowControl w:val="0"/>
              <w:pBdr>
                <w:top w:val="nil"/>
                <w:left w:val="nil"/>
                <w:bottom w:val="nil"/>
                <w:right w:val="nil"/>
                <w:between w:val="nil"/>
              </w:pBdr>
              <w:shd w:val="clear" w:color="auto" w:fill="FFFFFF" w:themeFill="background1"/>
              <w:spacing w:before="60" w:after="0" w:line="240" w:lineRule="auto"/>
              <w:rPr>
                <w:rFonts w:ascii="Times New Roman" w:hAnsi="Times New Roman" w:cs="Times New Roman"/>
                <w:bCs/>
                <w:sz w:val="24"/>
              </w:rPr>
            </w:pPr>
          </w:p>
        </w:tc>
        <w:tc>
          <w:tcPr>
            <w:tcW w:w="405" w:type="pct"/>
          </w:tcPr>
          <w:p w14:paraId="566D01DE" w14:textId="77777777" w:rsidR="00A34C60" w:rsidRPr="00F13AAF" w:rsidRDefault="00A34C60" w:rsidP="00A34C60">
            <w:pPr>
              <w:spacing w:before="60" w:after="0" w:line="240" w:lineRule="auto"/>
              <w:jc w:val="center"/>
              <w:rPr>
                <w:rFonts w:ascii="Times New Roman" w:hAnsi="Times New Roman" w:cs="Times New Roman"/>
                <w:b/>
                <w:sz w:val="24"/>
              </w:rPr>
            </w:pPr>
            <w:r w:rsidRPr="00F13AAF">
              <w:rPr>
                <w:rFonts w:ascii="Times New Roman" w:hAnsi="Times New Roman" w:cs="Times New Roman"/>
                <w:b/>
                <w:sz w:val="24"/>
              </w:rPr>
              <w:t>Tổng</w:t>
            </w:r>
          </w:p>
        </w:tc>
        <w:tc>
          <w:tcPr>
            <w:tcW w:w="2425" w:type="pct"/>
          </w:tcPr>
          <w:p w14:paraId="2EED8A06" w14:textId="77777777" w:rsidR="00A34C60" w:rsidRPr="00F13AAF" w:rsidRDefault="00A34C60" w:rsidP="00A34C60">
            <w:pPr>
              <w:spacing w:before="60" w:after="0" w:line="240" w:lineRule="auto"/>
              <w:rPr>
                <w:rFonts w:ascii="Times New Roman" w:hAnsi="Times New Roman" w:cs="Times New Roman"/>
                <w:b/>
                <w:sz w:val="24"/>
              </w:rPr>
            </w:pPr>
          </w:p>
        </w:tc>
        <w:tc>
          <w:tcPr>
            <w:tcW w:w="324" w:type="pct"/>
            <w:gridSpan w:val="2"/>
          </w:tcPr>
          <w:p w14:paraId="69D4E2FE" w14:textId="0FD04A31" w:rsidR="00A34C60" w:rsidRPr="00F13AAF" w:rsidRDefault="007806C0" w:rsidP="00A34C60">
            <w:pPr>
              <w:spacing w:before="60" w:after="0" w:line="240" w:lineRule="auto"/>
              <w:rPr>
                <w:rFonts w:ascii="Times New Roman" w:hAnsi="Times New Roman" w:cs="Times New Roman"/>
                <w:b/>
                <w:sz w:val="24"/>
              </w:rPr>
            </w:pPr>
            <w:r>
              <w:rPr>
                <w:rFonts w:ascii="Times New Roman" w:hAnsi="Times New Roman" w:cs="Times New Roman"/>
                <w:b/>
                <w:sz w:val="24"/>
              </w:rPr>
              <w:t>12</w:t>
            </w:r>
          </w:p>
        </w:tc>
        <w:tc>
          <w:tcPr>
            <w:tcW w:w="256" w:type="pct"/>
            <w:gridSpan w:val="2"/>
          </w:tcPr>
          <w:p w14:paraId="271509CF" w14:textId="25FD0EB0" w:rsidR="00A34C60" w:rsidRPr="00F13AAF" w:rsidRDefault="007806C0" w:rsidP="00A34C60">
            <w:pPr>
              <w:spacing w:before="60" w:after="0" w:line="240" w:lineRule="auto"/>
              <w:rPr>
                <w:rFonts w:ascii="Times New Roman" w:hAnsi="Times New Roman" w:cs="Times New Roman"/>
                <w:b/>
                <w:sz w:val="24"/>
              </w:rPr>
            </w:pPr>
            <w:r>
              <w:rPr>
                <w:rFonts w:ascii="Times New Roman" w:hAnsi="Times New Roman" w:cs="Times New Roman"/>
                <w:b/>
                <w:sz w:val="24"/>
              </w:rPr>
              <w:t>2</w:t>
            </w:r>
          </w:p>
        </w:tc>
        <w:tc>
          <w:tcPr>
            <w:tcW w:w="314" w:type="pct"/>
            <w:gridSpan w:val="2"/>
          </w:tcPr>
          <w:p w14:paraId="6D261460" w14:textId="78294D60" w:rsidR="00A34C60" w:rsidRPr="00F13AAF" w:rsidRDefault="007806C0" w:rsidP="00A34C60">
            <w:pPr>
              <w:spacing w:before="60" w:after="0" w:line="240" w:lineRule="auto"/>
              <w:rPr>
                <w:rFonts w:ascii="Times New Roman" w:hAnsi="Times New Roman" w:cs="Times New Roman"/>
                <w:b/>
                <w:sz w:val="24"/>
              </w:rPr>
            </w:pPr>
            <w:r>
              <w:rPr>
                <w:rFonts w:ascii="Times New Roman" w:hAnsi="Times New Roman" w:cs="Times New Roman"/>
                <w:b/>
                <w:sz w:val="24"/>
              </w:rPr>
              <w:t>4</w:t>
            </w:r>
          </w:p>
        </w:tc>
        <w:tc>
          <w:tcPr>
            <w:tcW w:w="231" w:type="pct"/>
          </w:tcPr>
          <w:p w14:paraId="68E8A055" w14:textId="60370C8A" w:rsidR="00A34C60" w:rsidRPr="00F13AAF" w:rsidRDefault="007806C0" w:rsidP="00A34C60">
            <w:pPr>
              <w:spacing w:before="60" w:after="0" w:line="240" w:lineRule="auto"/>
              <w:rPr>
                <w:rFonts w:ascii="Times New Roman" w:hAnsi="Times New Roman" w:cs="Times New Roman"/>
                <w:b/>
                <w:sz w:val="24"/>
              </w:rPr>
            </w:pPr>
            <w:r>
              <w:rPr>
                <w:rFonts w:ascii="Times New Roman" w:hAnsi="Times New Roman" w:cs="Times New Roman"/>
                <w:b/>
                <w:sz w:val="24"/>
              </w:rPr>
              <w:t>2</w:t>
            </w:r>
          </w:p>
        </w:tc>
      </w:tr>
    </w:tbl>
    <w:p w14:paraId="3F8C6792" w14:textId="77777777" w:rsidR="00956FF8" w:rsidRPr="00D65C67" w:rsidRDefault="00956FF8" w:rsidP="00D602E2">
      <w:pPr>
        <w:spacing w:after="16"/>
        <w:jc w:val="center"/>
        <w:rPr>
          <w:rFonts w:ascii="Times New Roman" w:hAnsi="Times New Roman" w:cs="Times New Roman"/>
          <w:b/>
          <w:sz w:val="28"/>
          <w:szCs w:val="28"/>
        </w:rPr>
      </w:pPr>
    </w:p>
    <w:p w14:paraId="05F4EBC0" w14:textId="39A46B13" w:rsidR="00D602E2" w:rsidRPr="00EE35E3" w:rsidRDefault="00D602E2" w:rsidP="00D602E2">
      <w:pPr>
        <w:spacing w:after="0" w:line="399" w:lineRule="auto"/>
        <w:ind w:left="108"/>
        <w:jc w:val="center"/>
        <w:rPr>
          <w:color w:val="auto"/>
        </w:rPr>
      </w:pPr>
      <w:r>
        <w:rPr>
          <w:rFonts w:ascii="Times New Roman" w:eastAsia="Times New Roman" w:hAnsi="Times New Roman" w:cs="Times New Roman"/>
          <w:b/>
          <w:color w:val="auto"/>
          <w:sz w:val="24"/>
        </w:rPr>
        <w:t>========== HẾT ==========</w:t>
      </w:r>
    </w:p>
    <w:p w14:paraId="72A63A8D" w14:textId="3B4B5DDB" w:rsidR="001137AA" w:rsidRPr="00EE35E3" w:rsidRDefault="0056591B" w:rsidP="00B567CC">
      <w:pPr>
        <w:spacing w:after="158"/>
        <w:ind w:left="5891"/>
        <w:jc w:val="center"/>
        <w:rPr>
          <w:color w:val="auto"/>
        </w:rPr>
      </w:pPr>
      <w:r w:rsidRPr="00EE35E3">
        <w:rPr>
          <w:rFonts w:ascii="Times New Roman" w:eastAsia="Times New Roman" w:hAnsi="Times New Roman" w:cs="Times New Roman"/>
          <w:b/>
          <w:color w:val="auto"/>
          <w:sz w:val="24"/>
        </w:rPr>
        <w:t xml:space="preserve"> </w:t>
      </w:r>
    </w:p>
    <w:sectPr w:rsidR="001137AA" w:rsidRPr="00EE35E3" w:rsidSect="007E494A">
      <w:headerReference w:type="even" r:id="rId7"/>
      <w:headerReference w:type="default" r:id="rId8"/>
      <w:headerReference w:type="first" r:id="rId9"/>
      <w:pgSz w:w="11906" w:h="16838"/>
      <w:pgMar w:top="567" w:right="425" w:bottom="851" w:left="567" w:header="323"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67AB" w14:textId="77777777" w:rsidR="0056591B" w:rsidRDefault="0056591B">
      <w:pPr>
        <w:spacing w:after="0" w:line="240" w:lineRule="auto"/>
      </w:pPr>
      <w:r>
        <w:separator/>
      </w:r>
    </w:p>
  </w:endnote>
  <w:endnote w:type="continuationSeparator" w:id="0">
    <w:p w14:paraId="211D2EF5" w14:textId="77777777" w:rsidR="0056591B" w:rsidRDefault="00565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2A4B9" w14:textId="77777777" w:rsidR="0056591B" w:rsidRDefault="0056591B">
      <w:pPr>
        <w:spacing w:after="0" w:line="240" w:lineRule="auto"/>
      </w:pPr>
      <w:r>
        <w:separator/>
      </w:r>
    </w:p>
  </w:footnote>
  <w:footnote w:type="continuationSeparator" w:id="0">
    <w:p w14:paraId="3F93D66D" w14:textId="77777777" w:rsidR="0056591B" w:rsidRDefault="00565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FC22" w14:textId="77777777" w:rsidR="001137AA" w:rsidRDefault="0056591B">
    <w:pPr>
      <w:spacing w:after="0"/>
      <w:ind w:left="109"/>
      <w:jc w:val="center"/>
    </w:pPr>
    <w:r>
      <w:fldChar w:fldCharType="begin"/>
    </w:r>
    <w:r>
      <w:instrText xml:space="preserve"> PAGE   \* MERGEFORMAT </w:instrText>
    </w:r>
    <w:r>
      <w:fldChar w:fldCharType="separate"/>
    </w:r>
    <w:r>
      <w:t>1</w:t>
    </w:r>
    <w:r>
      <w:fldChar w:fldCharType="end"/>
    </w:r>
    <w:r>
      <w:t xml:space="preserve"> </w:t>
    </w:r>
  </w:p>
  <w:p w14:paraId="5E2C6E74" w14:textId="77777777" w:rsidR="001137AA" w:rsidRDefault="0056591B">
    <w:pPr>
      <w:spacing w:after="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2FFB" w14:textId="303281D0" w:rsidR="001137AA" w:rsidRDefault="001137AA">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3E205" w14:textId="77777777" w:rsidR="001137AA" w:rsidRDefault="0056591B">
    <w:pPr>
      <w:spacing w:after="0"/>
      <w:ind w:left="109"/>
      <w:jc w:val="center"/>
    </w:pPr>
    <w:r>
      <w:fldChar w:fldCharType="begin"/>
    </w:r>
    <w:r>
      <w:instrText xml:space="preserve"> PAGE   \* MERGEFORMAT </w:instrText>
    </w:r>
    <w:r>
      <w:fldChar w:fldCharType="separate"/>
    </w:r>
    <w:r>
      <w:t>1</w:t>
    </w:r>
    <w:r>
      <w:fldChar w:fldCharType="end"/>
    </w:r>
    <w:r>
      <w:t xml:space="preserve"> </w:t>
    </w:r>
  </w:p>
  <w:p w14:paraId="29228A99" w14:textId="77777777" w:rsidR="001137AA" w:rsidRDefault="0056591B">
    <w:pPr>
      <w:spacing w:after="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03773"/>
    <w:multiLevelType w:val="hybridMultilevel"/>
    <w:tmpl w:val="712E4FA8"/>
    <w:lvl w:ilvl="0" w:tplc="3B3492BA">
      <w:start w:val="1"/>
      <w:numFmt w:val="bullet"/>
      <w:lvlText w:val="-"/>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8A8940">
      <w:start w:val="1"/>
      <w:numFmt w:val="bullet"/>
      <w:lvlText w:val="o"/>
      <w:lvlJc w:val="left"/>
      <w:pPr>
        <w:ind w:left="1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786FAE">
      <w:start w:val="1"/>
      <w:numFmt w:val="bullet"/>
      <w:lvlText w:val="▪"/>
      <w:lvlJc w:val="left"/>
      <w:pPr>
        <w:ind w:left="2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C80B3A">
      <w:start w:val="1"/>
      <w:numFmt w:val="bullet"/>
      <w:lvlText w:val="•"/>
      <w:lvlJc w:val="left"/>
      <w:pPr>
        <w:ind w:left="2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241400">
      <w:start w:val="1"/>
      <w:numFmt w:val="bullet"/>
      <w:lvlText w:val="o"/>
      <w:lvlJc w:val="left"/>
      <w:pPr>
        <w:ind w:left="3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0C5616">
      <w:start w:val="1"/>
      <w:numFmt w:val="bullet"/>
      <w:lvlText w:val="▪"/>
      <w:lvlJc w:val="left"/>
      <w:pPr>
        <w:ind w:left="4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00E692">
      <w:start w:val="1"/>
      <w:numFmt w:val="bullet"/>
      <w:lvlText w:val="•"/>
      <w:lvlJc w:val="left"/>
      <w:pPr>
        <w:ind w:left="5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E8C9CE">
      <w:start w:val="1"/>
      <w:numFmt w:val="bullet"/>
      <w:lvlText w:val="o"/>
      <w:lvlJc w:val="left"/>
      <w:pPr>
        <w:ind w:left="5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FC1784">
      <w:start w:val="1"/>
      <w:numFmt w:val="bullet"/>
      <w:lvlText w:val="▪"/>
      <w:lvlJc w:val="left"/>
      <w:pPr>
        <w:ind w:left="6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583638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7AA"/>
    <w:rsid w:val="00030C83"/>
    <w:rsid w:val="00063D65"/>
    <w:rsid w:val="0010750F"/>
    <w:rsid w:val="00112514"/>
    <w:rsid w:val="001137AA"/>
    <w:rsid w:val="001256DA"/>
    <w:rsid w:val="00142974"/>
    <w:rsid w:val="00162D63"/>
    <w:rsid w:val="001833C3"/>
    <w:rsid w:val="001B45C5"/>
    <w:rsid w:val="001C05C1"/>
    <w:rsid w:val="001D1309"/>
    <w:rsid w:val="00281646"/>
    <w:rsid w:val="0029494F"/>
    <w:rsid w:val="003050C3"/>
    <w:rsid w:val="003E7EDB"/>
    <w:rsid w:val="00406A20"/>
    <w:rsid w:val="00516512"/>
    <w:rsid w:val="0056591B"/>
    <w:rsid w:val="005F5942"/>
    <w:rsid w:val="00607F23"/>
    <w:rsid w:val="006143BA"/>
    <w:rsid w:val="0065587F"/>
    <w:rsid w:val="00663DB1"/>
    <w:rsid w:val="0069528E"/>
    <w:rsid w:val="006D5B3B"/>
    <w:rsid w:val="007128AA"/>
    <w:rsid w:val="007335A5"/>
    <w:rsid w:val="0074485F"/>
    <w:rsid w:val="007806C0"/>
    <w:rsid w:val="007A5562"/>
    <w:rsid w:val="007E494A"/>
    <w:rsid w:val="007E77B4"/>
    <w:rsid w:val="0092627E"/>
    <w:rsid w:val="00956FF8"/>
    <w:rsid w:val="009C75E7"/>
    <w:rsid w:val="00A34C60"/>
    <w:rsid w:val="00AD03A7"/>
    <w:rsid w:val="00AD4481"/>
    <w:rsid w:val="00B567CC"/>
    <w:rsid w:val="00BD62EB"/>
    <w:rsid w:val="00C0748B"/>
    <w:rsid w:val="00C404E8"/>
    <w:rsid w:val="00C5360A"/>
    <w:rsid w:val="00D2175E"/>
    <w:rsid w:val="00D602E2"/>
    <w:rsid w:val="00D840C5"/>
    <w:rsid w:val="00EA419B"/>
    <w:rsid w:val="00EE35E3"/>
    <w:rsid w:val="00EE7CD9"/>
    <w:rsid w:val="00F61838"/>
    <w:rsid w:val="00F642DD"/>
    <w:rsid w:val="00FB5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48CA6"/>
  <w15:docId w15:val="{0C9146D7-0B01-4D7E-B712-54EEC416D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2E2"/>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AD03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3A7"/>
    <w:rPr>
      <w:rFonts w:ascii="Calibri" w:eastAsia="Calibri" w:hAnsi="Calibri" w:cs="Calibri"/>
      <w:color w:val="000000"/>
      <w:sz w:val="22"/>
    </w:rPr>
  </w:style>
  <w:style w:type="table" w:customStyle="1" w:styleId="TDTNTable">
    <w:name w:val="TDTN_Table"/>
    <w:rsid w:val="00D2175E"/>
    <w:rPr>
      <w:rFonts w:ascii="Times New Roman" w:eastAsiaTheme="minorHAnsi" w:hAnsi="Times New Roman"/>
    </w:rPr>
    <w:tblPr>
      <w:tblCellMar>
        <w:top w:w="0" w:type="dxa"/>
        <w:left w:w="0" w:type="dxa"/>
        <w:bottom w:w="0" w:type="dxa"/>
        <w:right w:w="0" w:type="dxa"/>
      </w:tblCellMar>
    </w:tblPr>
  </w:style>
  <w:style w:type="paragraph" w:styleId="NoSpacing">
    <w:name w:val="No Spacing"/>
    <w:uiPriority w:val="1"/>
    <w:qFormat/>
    <w:rsid w:val="00956FF8"/>
    <w:pPr>
      <w:spacing w:after="0" w:line="240" w:lineRule="auto"/>
    </w:pPr>
    <w:rPr>
      <w:rFonts w:ascii="Times New Roman" w:eastAsia="Times New Roman" w:hAnsi="Times New Roman" w:cs="Times New Roman"/>
      <w:kern w:val="0"/>
      <w:sz w:val="28"/>
      <w:szCs w:val="28"/>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Nguyen Thi Ngoc Tuyet</cp:lastModifiedBy>
  <cp:revision>7</cp:revision>
  <cp:lastPrinted>2025-12-17T13:34:00Z</cp:lastPrinted>
  <dcterms:created xsi:type="dcterms:W3CDTF">2025-12-17T13:55:00Z</dcterms:created>
  <dcterms:modified xsi:type="dcterms:W3CDTF">2026-01-15T06:45:00Z</dcterms:modified>
</cp:coreProperties>
</file>